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34" w:rsidRPr="00437A16" w:rsidRDefault="009D6A34" w:rsidP="009D6A34">
      <w:pPr>
        <w:jc w:val="center"/>
        <w:rPr>
          <w:b/>
          <w:bCs/>
          <w:sz w:val="28"/>
          <w:szCs w:val="28"/>
        </w:rPr>
      </w:pPr>
      <w:r w:rsidRPr="00437A16">
        <w:rPr>
          <w:b/>
          <w:bCs/>
          <w:sz w:val="28"/>
          <w:szCs w:val="28"/>
        </w:rPr>
        <w:t>РОССИЙСКАЯ ФЕДЕРАЦИЯ</w:t>
      </w:r>
    </w:p>
    <w:p w:rsidR="009D6A34" w:rsidRPr="00437A16" w:rsidRDefault="009D6A34" w:rsidP="009D6A34">
      <w:pPr>
        <w:jc w:val="center"/>
        <w:rPr>
          <w:b/>
          <w:bCs/>
          <w:sz w:val="28"/>
          <w:szCs w:val="28"/>
        </w:rPr>
      </w:pPr>
      <w:r w:rsidRPr="00437A16">
        <w:rPr>
          <w:b/>
          <w:bCs/>
          <w:sz w:val="28"/>
          <w:szCs w:val="28"/>
        </w:rPr>
        <w:t>РОСТОВСКАЯ ОБЛАСТЬ</w:t>
      </w:r>
    </w:p>
    <w:p w:rsidR="009D6A34" w:rsidRPr="00437A16" w:rsidRDefault="009D6A34" w:rsidP="009D6A34">
      <w:pPr>
        <w:jc w:val="center"/>
        <w:rPr>
          <w:b/>
          <w:bCs/>
          <w:sz w:val="28"/>
          <w:szCs w:val="28"/>
        </w:rPr>
      </w:pPr>
      <w:r w:rsidRPr="00437A16">
        <w:rPr>
          <w:b/>
          <w:bCs/>
          <w:sz w:val="28"/>
          <w:szCs w:val="28"/>
        </w:rPr>
        <w:t xml:space="preserve">КАМЕНСКИЙ РАЙОН </w:t>
      </w:r>
    </w:p>
    <w:p w:rsidR="009D6A34" w:rsidRPr="00437A16" w:rsidRDefault="009D6A34" w:rsidP="009D6A34">
      <w:pPr>
        <w:jc w:val="center"/>
        <w:rPr>
          <w:b/>
          <w:bCs/>
          <w:sz w:val="28"/>
          <w:szCs w:val="28"/>
        </w:rPr>
      </w:pPr>
      <w:r w:rsidRPr="00437A16">
        <w:rPr>
          <w:b/>
          <w:bCs/>
          <w:sz w:val="28"/>
          <w:szCs w:val="28"/>
        </w:rPr>
        <w:t xml:space="preserve">МУНИЦИПАЛЬНОЕ ОБРАЗОВАНИЕ </w:t>
      </w:r>
    </w:p>
    <w:p w:rsidR="009D6A34" w:rsidRPr="00437A16" w:rsidRDefault="009D6A34" w:rsidP="009D6A34">
      <w:pPr>
        <w:jc w:val="center"/>
        <w:rPr>
          <w:b/>
          <w:bCs/>
          <w:sz w:val="28"/>
          <w:szCs w:val="28"/>
        </w:rPr>
      </w:pPr>
      <w:r w:rsidRPr="00437A16">
        <w:rPr>
          <w:b/>
          <w:bCs/>
          <w:sz w:val="28"/>
          <w:szCs w:val="28"/>
        </w:rPr>
        <w:t>«УЛЯШКИНСКОЕ СЕЛЬСКОЕ ПОСЕЛЕНИЕ»</w:t>
      </w:r>
    </w:p>
    <w:p w:rsidR="009D6A34" w:rsidRPr="00437A16" w:rsidRDefault="009D6A34" w:rsidP="009D6A34">
      <w:pPr>
        <w:keepNext/>
        <w:jc w:val="center"/>
        <w:rPr>
          <w:b/>
          <w:bCs/>
          <w:sz w:val="28"/>
          <w:szCs w:val="28"/>
        </w:rPr>
      </w:pPr>
      <w:r w:rsidRPr="00437A16">
        <w:rPr>
          <w:b/>
          <w:bCs/>
          <w:sz w:val="28"/>
          <w:szCs w:val="28"/>
        </w:rPr>
        <w:t>АДМИНИСТРАЦИЯ УЛЯШКИНСКОГО СЕЛЬСКОГО ПОСЕЛЕНИЯ</w:t>
      </w:r>
    </w:p>
    <w:p w:rsidR="009D6A34" w:rsidRPr="00437A16" w:rsidRDefault="009D6A34" w:rsidP="009D6A34">
      <w:pPr>
        <w:keepNext/>
        <w:jc w:val="center"/>
        <w:rPr>
          <w:b/>
          <w:bCs/>
          <w:sz w:val="28"/>
          <w:szCs w:val="28"/>
        </w:rPr>
      </w:pPr>
    </w:p>
    <w:p w:rsidR="009D6A34" w:rsidRDefault="009D6A34" w:rsidP="009D6A34">
      <w:pPr>
        <w:keepNext/>
        <w:jc w:val="center"/>
        <w:rPr>
          <w:b/>
          <w:bCs/>
          <w:sz w:val="28"/>
          <w:szCs w:val="28"/>
        </w:rPr>
      </w:pPr>
      <w:r w:rsidRPr="00437A16">
        <w:rPr>
          <w:b/>
          <w:bCs/>
          <w:sz w:val="28"/>
          <w:szCs w:val="28"/>
        </w:rPr>
        <w:t>ПОСТАНОВЛЕНИЕ</w:t>
      </w:r>
    </w:p>
    <w:p w:rsidR="00E06141" w:rsidRPr="00437A16" w:rsidRDefault="00E06141" w:rsidP="009D6A34">
      <w:pPr>
        <w:keepNext/>
        <w:jc w:val="center"/>
        <w:rPr>
          <w:b/>
          <w:sz w:val="28"/>
          <w:szCs w:val="28"/>
        </w:rPr>
      </w:pPr>
    </w:p>
    <w:p w:rsidR="009D6A34" w:rsidRPr="00437A16" w:rsidRDefault="00E06141" w:rsidP="00037C72">
      <w:pPr>
        <w:rPr>
          <w:b/>
          <w:sz w:val="28"/>
          <w:szCs w:val="28"/>
        </w:rPr>
      </w:pPr>
      <w:r>
        <w:rPr>
          <w:sz w:val="28"/>
          <w:szCs w:val="28"/>
        </w:rPr>
        <w:t>18</w:t>
      </w:r>
      <w:r w:rsidR="009D6A34">
        <w:rPr>
          <w:sz w:val="28"/>
          <w:szCs w:val="28"/>
        </w:rPr>
        <w:t xml:space="preserve"> </w:t>
      </w:r>
      <w:r w:rsidR="00037C72">
        <w:rPr>
          <w:sz w:val="28"/>
          <w:szCs w:val="28"/>
        </w:rPr>
        <w:t xml:space="preserve">апреля </w:t>
      </w:r>
      <w:r w:rsidR="009D6A34" w:rsidRPr="00437A16">
        <w:rPr>
          <w:sz w:val="28"/>
          <w:szCs w:val="28"/>
        </w:rPr>
        <w:t>202</w:t>
      </w:r>
      <w:r>
        <w:rPr>
          <w:sz w:val="28"/>
          <w:szCs w:val="28"/>
        </w:rPr>
        <w:t>5</w:t>
      </w:r>
      <w:r w:rsidR="009D6A34" w:rsidRPr="00437A16">
        <w:rPr>
          <w:sz w:val="28"/>
          <w:szCs w:val="28"/>
        </w:rPr>
        <w:t xml:space="preserve">         </w:t>
      </w:r>
      <w:r>
        <w:rPr>
          <w:sz w:val="28"/>
          <w:szCs w:val="28"/>
        </w:rPr>
        <w:t xml:space="preserve">                        №25</w:t>
      </w:r>
      <w:r w:rsidR="009D6A34" w:rsidRPr="00437A16">
        <w:rPr>
          <w:sz w:val="28"/>
          <w:szCs w:val="28"/>
        </w:rPr>
        <w:t xml:space="preserve">         </w:t>
      </w:r>
      <w:r w:rsidR="009D6A34">
        <w:rPr>
          <w:sz w:val="28"/>
          <w:szCs w:val="28"/>
        </w:rPr>
        <w:t xml:space="preserve">         </w:t>
      </w:r>
      <w:r w:rsidR="009D6A34" w:rsidRPr="00437A16">
        <w:rPr>
          <w:sz w:val="28"/>
          <w:szCs w:val="28"/>
        </w:rPr>
        <w:t xml:space="preserve">          </w:t>
      </w:r>
      <w:r w:rsidR="009D6A34">
        <w:rPr>
          <w:sz w:val="28"/>
          <w:szCs w:val="28"/>
        </w:rPr>
        <w:t xml:space="preserve"> </w:t>
      </w:r>
      <w:r w:rsidR="009D6A34" w:rsidRPr="00437A16">
        <w:rPr>
          <w:sz w:val="28"/>
          <w:szCs w:val="28"/>
        </w:rPr>
        <w:t xml:space="preserve">  х. Верхние Грачики</w:t>
      </w:r>
    </w:p>
    <w:p w:rsidR="009D6A34" w:rsidRPr="00437A16" w:rsidRDefault="009D6A34" w:rsidP="009D6A34">
      <w:pPr>
        <w:pBdr>
          <w:top w:val="thinThickSmallGap" w:sz="24" w:space="1" w:color="auto"/>
        </w:pBdr>
        <w:jc w:val="center"/>
        <w:rPr>
          <w:b/>
          <w:sz w:val="28"/>
          <w:szCs w:val="28"/>
        </w:rPr>
      </w:pPr>
    </w:p>
    <w:p w:rsidR="00895D88" w:rsidRDefault="00895D88" w:rsidP="0012323A">
      <w:pPr>
        <w:jc w:val="center"/>
        <w:rPr>
          <w:sz w:val="28"/>
        </w:rPr>
      </w:pPr>
    </w:p>
    <w:p w:rsidR="00037C72" w:rsidRDefault="00037C72" w:rsidP="00037C72">
      <w:pPr>
        <w:widowControl w:val="0"/>
        <w:jc w:val="both"/>
        <w:rPr>
          <w:sz w:val="28"/>
          <w:szCs w:val="28"/>
        </w:rPr>
      </w:pPr>
      <w:r>
        <w:rPr>
          <w:sz w:val="28"/>
          <w:szCs w:val="28"/>
        </w:rPr>
        <w:t>Об утверждении отчета об исполнении</w:t>
      </w:r>
    </w:p>
    <w:p w:rsidR="00037C72" w:rsidRDefault="00037C72" w:rsidP="00037C72">
      <w:pPr>
        <w:widowControl w:val="0"/>
        <w:jc w:val="both"/>
        <w:rPr>
          <w:sz w:val="28"/>
          <w:szCs w:val="28"/>
        </w:rPr>
      </w:pPr>
      <w:r>
        <w:rPr>
          <w:sz w:val="28"/>
          <w:szCs w:val="28"/>
        </w:rPr>
        <w:t xml:space="preserve">бюджета Уляшкинского сельского </w:t>
      </w:r>
    </w:p>
    <w:p w:rsidR="00037C72" w:rsidRDefault="00037C72" w:rsidP="00037C72">
      <w:pPr>
        <w:widowControl w:val="0"/>
        <w:jc w:val="both"/>
        <w:rPr>
          <w:sz w:val="28"/>
          <w:szCs w:val="28"/>
        </w:rPr>
      </w:pPr>
      <w:r>
        <w:rPr>
          <w:sz w:val="28"/>
          <w:szCs w:val="28"/>
        </w:rPr>
        <w:t>поселения Каменского района</w:t>
      </w:r>
    </w:p>
    <w:p w:rsidR="00037C72" w:rsidRDefault="00E06141" w:rsidP="00037C72">
      <w:pPr>
        <w:widowControl w:val="0"/>
        <w:jc w:val="both"/>
        <w:rPr>
          <w:sz w:val="28"/>
          <w:szCs w:val="28"/>
        </w:rPr>
      </w:pPr>
      <w:r>
        <w:rPr>
          <w:sz w:val="28"/>
          <w:szCs w:val="28"/>
        </w:rPr>
        <w:t>за 1 квартал 2025</w:t>
      </w:r>
      <w:r w:rsidR="00037C72">
        <w:rPr>
          <w:sz w:val="28"/>
          <w:szCs w:val="28"/>
        </w:rPr>
        <w:t xml:space="preserve"> года</w:t>
      </w:r>
    </w:p>
    <w:p w:rsidR="00037C72" w:rsidRDefault="00037C72" w:rsidP="00037C72">
      <w:pPr>
        <w:widowControl w:val="0"/>
        <w:jc w:val="both"/>
        <w:rPr>
          <w:sz w:val="28"/>
          <w:szCs w:val="28"/>
        </w:rPr>
      </w:pPr>
    </w:p>
    <w:p w:rsidR="00037C72" w:rsidRDefault="00037C72" w:rsidP="00037C72">
      <w:pPr>
        <w:widowControl w:val="0"/>
        <w:jc w:val="both"/>
        <w:rPr>
          <w:sz w:val="16"/>
          <w:szCs w:val="16"/>
        </w:rPr>
      </w:pPr>
    </w:p>
    <w:p w:rsidR="00037C72" w:rsidRDefault="00037C72" w:rsidP="00037C72">
      <w:pPr>
        <w:widowControl w:val="0"/>
        <w:ind w:firstLine="720"/>
        <w:jc w:val="both"/>
        <w:rPr>
          <w:sz w:val="28"/>
          <w:szCs w:val="28"/>
        </w:rPr>
      </w:pPr>
      <w:r>
        <w:rPr>
          <w:bCs/>
          <w:sz w:val="28"/>
        </w:rPr>
        <w:t>В соответствии со статьей 264</w:t>
      </w:r>
      <w:r>
        <w:rPr>
          <w:bCs/>
          <w:sz w:val="28"/>
          <w:vertAlign w:val="superscript"/>
        </w:rPr>
        <w:t>2</w:t>
      </w:r>
      <w:r>
        <w:rPr>
          <w:bCs/>
          <w:sz w:val="28"/>
        </w:rPr>
        <w:t xml:space="preserve"> Бюджетного кодекса Российской Федер</w:t>
      </w:r>
      <w:r>
        <w:rPr>
          <w:bCs/>
          <w:sz w:val="28"/>
        </w:rPr>
        <w:t>а</w:t>
      </w:r>
      <w:r>
        <w:rPr>
          <w:bCs/>
          <w:sz w:val="28"/>
        </w:rPr>
        <w:t>ции, статьей 26</w:t>
      </w:r>
      <w:r>
        <w:rPr>
          <w:bCs/>
          <w:sz w:val="28"/>
          <w:vertAlign w:val="superscript"/>
        </w:rPr>
        <w:t>13</w:t>
      </w:r>
      <w:r>
        <w:rPr>
          <w:bCs/>
          <w:sz w:val="28"/>
        </w:rPr>
        <w:t xml:space="preserve"> Федерального закона от 06.10.1999 № 184-ФЗ «Об общих принципах организации законодательных (представительных) и исполнител</w:t>
      </w:r>
      <w:r>
        <w:rPr>
          <w:bCs/>
          <w:sz w:val="28"/>
        </w:rPr>
        <w:t>ь</w:t>
      </w:r>
      <w:r>
        <w:rPr>
          <w:bCs/>
          <w:sz w:val="28"/>
        </w:rPr>
        <w:t>ных органов государственной власти субъектов Российской Федерации»</w:t>
      </w:r>
      <w:r>
        <w:rPr>
          <w:bCs/>
          <w:spacing w:val="-4"/>
          <w:sz w:val="28"/>
          <w:szCs w:val="28"/>
        </w:rPr>
        <w:t>, пун</w:t>
      </w:r>
      <w:r>
        <w:rPr>
          <w:bCs/>
          <w:spacing w:val="-4"/>
          <w:sz w:val="28"/>
          <w:szCs w:val="28"/>
        </w:rPr>
        <w:t>к</w:t>
      </w:r>
      <w:r w:rsidR="00E06141">
        <w:rPr>
          <w:bCs/>
          <w:spacing w:val="-4"/>
          <w:sz w:val="28"/>
          <w:szCs w:val="28"/>
        </w:rPr>
        <w:t>том 3</w:t>
      </w:r>
      <w:r>
        <w:rPr>
          <w:bCs/>
          <w:spacing w:val="-4"/>
          <w:sz w:val="28"/>
          <w:szCs w:val="28"/>
        </w:rPr>
        <w:t xml:space="preserve"> статьи 38 главы 9 Решения Собрания депутатов Уляшкинского сельского поселения</w:t>
      </w:r>
      <w:r>
        <w:rPr>
          <w:bCs/>
          <w:sz w:val="28"/>
          <w:szCs w:val="28"/>
        </w:rPr>
        <w:t xml:space="preserve"> от</w:t>
      </w:r>
      <w:r>
        <w:rPr>
          <w:sz w:val="28"/>
          <w:szCs w:val="28"/>
        </w:rPr>
        <w:t xml:space="preserve"> 20.05.2024 №115 «Об утверждении Положения о бюджетном пр</w:t>
      </w:r>
      <w:r>
        <w:rPr>
          <w:sz w:val="28"/>
          <w:szCs w:val="28"/>
        </w:rPr>
        <w:t>о</w:t>
      </w:r>
      <w:r>
        <w:rPr>
          <w:sz w:val="28"/>
          <w:szCs w:val="28"/>
        </w:rPr>
        <w:t xml:space="preserve">цессе в Уляшкинском сельском поселении» </w:t>
      </w:r>
    </w:p>
    <w:p w:rsidR="00037C72" w:rsidRDefault="00037C72" w:rsidP="00037C72">
      <w:pPr>
        <w:widowControl w:val="0"/>
        <w:jc w:val="center"/>
        <w:rPr>
          <w:b/>
          <w:sz w:val="24"/>
          <w:szCs w:val="24"/>
        </w:rPr>
      </w:pPr>
    </w:p>
    <w:p w:rsidR="00037C72" w:rsidRPr="00037C72" w:rsidRDefault="00037C72" w:rsidP="00037C72">
      <w:pPr>
        <w:widowControl w:val="0"/>
        <w:jc w:val="center"/>
        <w:rPr>
          <w:sz w:val="24"/>
          <w:szCs w:val="24"/>
        </w:rPr>
      </w:pPr>
      <w:r w:rsidRPr="00037C72">
        <w:rPr>
          <w:sz w:val="24"/>
          <w:szCs w:val="24"/>
        </w:rPr>
        <w:t>ПОСТАНОВЛЯЕТ:</w:t>
      </w:r>
    </w:p>
    <w:p w:rsidR="00037C72" w:rsidRDefault="00037C72" w:rsidP="00037C72">
      <w:pPr>
        <w:widowControl w:val="0"/>
        <w:jc w:val="both"/>
        <w:rPr>
          <w:sz w:val="16"/>
          <w:szCs w:val="16"/>
        </w:rPr>
      </w:pPr>
    </w:p>
    <w:p w:rsidR="00037C72" w:rsidRDefault="00037C72" w:rsidP="00037C72">
      <w:pPr>
        <w:widowControl w:val="0"/>
        <w:ind w:firstLine="720"/>
        <w:jc w:val="both"/>
        <w:rPr>
          <w:sz w:val="28"/>
          <w:szCs w:val="28"/>
        </w:rPr>
      </w:pPr>
      <w:r>
        <w:rPr>
          <w:sz w:val="28"/>
          <w:szCs w:val="28"/>
        </w:rPr>
        <w:t>1. Утвердить отчет об исполнении бюджета Уляшкинского сельского п</w:t>
      </w:r>
      <w:r>
        <w:rPr>
          <w:sz w:val="28"/>
          <w:szCs w:val="28"/>
        </w:rPr>
        <w:t>о</w:t>
      </w:r>
      <w:r>
        <w:rPr>
          <w:sz w:val="28"/>
          <w:szCs w:val="28"/>
        </w:rPr>
        <w:t>селения Каменского района за 1 квартал 202</w:t>
      </w:r>
      <w:r w:rsidR="00E06141">
        <w:rPr>
          <w:sz w:val="28"/>
          <w:szCs w:val="28"/>
        </w:rPr>
        <w:t>5</w:t>
      </w:r>
      <w:r>
        <w:rPr>
          <w:sz w:val="28"/>
          <w:szCs w:val="28"/>
        </w:rPr>
        <w:t xml:space="preserve"> года по доходам в сумме  </w:t>
      </w:r>
      <w:r w:rsidR="00E06141">
        <w:rPr>
          <w:sz w:val="28"/>
          <w:szCs w:val="28"/>
        </w:rPr>
        <w:t>2602,3</w:t>
      </w:r>
      <w:r>
        <w:rPr>
          <w:sz w:val="28"/>
          <w:szCs w:val="28"/>
        </w:rPr>
        <w:t xml:space="preserve"> тыс. рублей, по расходам – в сумме </w:t>
      </w:r>
      <w:r w:rsidR="00E06141">
        <w:rPr>
          <w:sz w:val="28"/>
          <w:szCs w:val="28"/>
        </w:rPr>
        <w:t>2281,0</w:t>
      </w:r>
      <w:r>
        <w:rPr>
          <w:sz w:val="28"/>
          <w:szCs w:val="28"/>
        </w:rPr>
        <w:t xml:space="preserve"> тыс. рублей с превышением доходов над расходами (профицит бюджета Уляшкинского сельского поселения Каме</w:t>
      </w:r>
      <w:r>
        <w:rPr>
          <w:sz w:val="28"/>
          <w:szCs w:val="28"/>
        </w:rPr>
        <w:t>н</w:t>
      </w:r>
      <w:r>
        <w:rPr>
          <w:sz w:val="28"/>
          <w:szCs w:val="28"/>
        </w:rPr>
        <w:t>ского района) в сумме 32</w:t>
      </w:r>
      <w:r w:rsidR="00E06141">
        <w:rPr>
          <w:sz w:val="28"/>
          <w:szCs w:val="28"/>
        </w:rPr>
        <w:t>1</w:t>
      </w:r>
      <w:r>
        <w:rPr>
          <w:sz w:val="28"/>
          <w:szCs w:val="28"/>
        </w:rPr>
        <w:t>,</w:t>
      </w:r>
      <w:r w:rsidR="00E06141">
        <w:rPr>
          <w:sz w:val="28"/>
          <w:szCs w:val="28"/>
        </w:rPr>
        <w:t>3</w:t>
      </w:r>
      <w:r>
        <w:rPr>
          <w:sz w:val="28"/>
          <w:szCs w:val="28"/>
        </w:rPr>
        <w:t xml:space="preserve"> тыс. рублей.</w:t>
      </w:r>
    </w:p>
    <w:p w:rsidR="00037C72" w:rsidRDefault="00037C72" w:rsidP="00037C72">
      <w:pPr>
        <w:widowControl w:val="0"/>
        <w:autoSpaceDE w:val="0"/>
        <w:autoSpaceDN w:val="0"/>
        <w:adjustRightInd w:val="0"/>
        <w:ind w:firstLine="720"/>
        <w:jc w:val="both"/>
        <w:rPr>
          <w:spacing w:val="-2"/>
          <w:sz w:val="28"/>
          <w:szCs w:val="28"/>
        </w:rPr>
      </w:pPr>
      <w:r>
        <w:rPr>
          <w:spacing w:val="-2"/>
          <w:sz w:val="28"/>
          <w:szCs w:val="28"/>
        </w:rPr>
        <w:t>2. </w:t>
      </w:r>
      <w:r>
        <w:rPr>
          <w:sz w:val="28"/>
          <w:szCs w:val="28"/>
        </w:rPr>
        <w:t>В целях информирования населения поселения обнародовать сведения о ходе исполнения бюджета Уляшкинского сельского поселения Кам</w:t>
      </w:r>
      <w:r w:rsidR="00E06141">
        <w:rPr>
          <w:sz w:val="28"/>
          <w:szCs w:val="28"/>
        </w:rPr>
        <w:t>енского района за 1 квартал 2025</w:t>
      </w:r>
      <w:r>
        <w:rPr>
          <w:sz w:val="28"/>
          <w:szCs w:val="28"/>
        </w:rPr>
        <w:t xml:space="preserve"> года согласно приложению к настоящему постановл</w:t>
      </w:r>
      <w:r>
        <w:rPr>
          <w:sz w:val="28"/>
          <w:szCs w:val="28"/>
        </w:rPr>
        <w:t>е</w:t>
      </w:r>
      <w:r>
        <w:rPr>
          <w:sz w:val="28"/>
          <w:szCs w:val="28"/>
        </w:rPr>
        <w:t>нию.</w:t>
      </w:r>
    </w:p>
    <w:p w:rsidR="00037C72" w:rsidRDefault="00037C72" w:rsidP="00037C72">
      <w:pPr>
        <w:widowControl w:val="0"/>
        <w:autoSpaceDE w:val="0"/>
        <w:autoSpaceDN w:val="0"/>
        <w:adjustRightInd w:val="0"/>
        <w:ind w:firstLine="720"/>
        <w:jc w:val="both"/>
        <w:rPr>
          <w:spacing w:val="-2"/>
          <w:sz w:val="28"/>
          <w:szCs w:val="28"/>
        </w:rPr>
      </w:pPr>
      <w:r>
        <w:rPr>
          <w:spacing w:val="-2"/>
          <w:sz w:val="28"/>
          <w:szCs w:val="28"/>
        </w:rPr>
        <w:t>3. Постановление вступает в силу со дня его официального обнародования.</w:t>
      </w:r>
    </w:p>
    <w:p w:rsidR="00037C72" w:rsidRDefault="00037C72" w:rsidP="00037C72">
      <w:pPr>
        <w:widowControl w:val="0"/>
        <w:autoSpaceDE w:val="0"/>
        <w:autoSpaceDN w:val="0"/>
        <w:adjustRightInd w:val="0"/>
        <w:ind w:firstLine="720"/>
        <w:jc w:val="both"/>
        <w:rPr>
          <w:spacing w:val="-4"/>
          <w:sz w:val="28"/>
          <w:szCs w:val="28"/>
        </w:rPr>
      </w:pPr>
      <w:r>
        <w:rPr>
          <w:spacing w:val="-4"/>
          <w:sz w:val="28"/>
          <w:szCs w:val="28"/>
        </w:rPr>
        <w:t>4. Контроль за выполнением постановления оставляю за собой.</w:t>
      </w: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widowControl w:val="0"/>
        <w:autoSpaceDE w:val="0"/>
        <w:autoSpaceDN w:val="0"/>
        <w:adjustRightInd w:val="0"/>
        <w:ind w:firstLine="720"/>
        <w:jc w:val="both"/>
        <w:rPr>
          <w:sz w:val="24"/>
          <w:szCs w:val="24"/>
        </w:rPr>
      </w:pPr>
    </w:p>
    <w:p w:rsidR="00037C72" w:rsidRDefault="00037C72" w:rsidP="00037C72">
      <w:pPr>
        <w:ind w:firstLine="709"/>
        <w:rPr>
          <w:sz w:val="28"/>
          <w:szCs w:val="28"/>
        </w:rPr>
      </w:pPr>
      <w:r>
        <w:rPr>
          <w:sz w:val="28"/>
          <w:szCs w:val="28"/>
        </w:rPr>
        <w:t>Глава Администрации</w:t>
      </w:r>
    </w:p>
    <w:p w:rsidR="00037C72" w:rsidRDefault="00037C72" w:rsidP="00037C72">
      <w:pPr>
        <w:ind w:firstLine="709"/>
        <w:rPr>
          <w:sz w:val="16"/>
          <w:szCs w:val="16"/>
        </w:rPr>
      </w:pPr>
      <w:r>
        <w:rPr>
          <w:sz w:val="28"/>
          <w:szCs w:val="28"/>
        </w:rPr>
        <w:t>Уляшкинского сельского поселения                                   Н.С. Манохина</w:t>
      </w:r>
    </w:p>
    <w:p w:rsidR="00037C72" w:rsidRDefault="00037C72" w:rsidP="00037C72">
      <w:pPr>
        <w:rPr>
          <w:sz w:val="16"/>
          <w:szCs w:val="16"/>
        </w:rPr>
      </w:pPr>
    </w:p>
    <w:p w:rsidR="00037C72" w:rsidRDefault="00037C72" w:rsidP="00037C72">
      <w:pPr>
        <w:pStyle w:val="1"/>
        <w:keepNext w:val="0"/>
        <w:pageBreakBefore/>
        <w:widowControl w:val="0"/>
        <w:spacing w:line="240" w:lineRule="auto"/>
        <w:ind w:left="6237"/>
        <w:rPr>
          <w:rFonts w:ascii="Times New Roman" w:hAnsi="Times New Roman"/>
          <w:b w:val="0"/>
          <w:spacing w:val="0"/>
          <w:szCs w:val="28"/>
        </w:rPr>
      </w:pPr>
      <w:r>
        <w:rPr>
          <w:rFonts w:ascii="Times New Roman" w:hAnsi="Times New Roman"/>
          <w:b w:val="0"/>
          <w:spacing w:val="0"/>
          <w:szCs w:val="28"/>
        </w:rPr>
        <w:lastRenderedPageBreak/>
        <w:t>Приложение</w:t>
      </w:r>
    </w:p>
    <w:p w:rsidR="00037C72" w:rsidRDefault="00037C72" w:rsidP="00037C72">
      <w:pPr>
        <w:widowControl w:val="0"/>
        <w:ind w:left="6237"/>
        <w:jc w:val="center"/>
        <w:rPr>
          <w:sz w:val="28"/>
          <w:szCs w:val="28"/>
        </w:rPr>
      </w:pPr>
      <w:r>
        <w:rPr>
          <w:sz w:val="28"/>
          <w:szCs w:val="28"/>
        </w:rPr>
        <w:t>к постановлению</w:t>
      </w:r>
    </w:p>
    <w:p w:rsidR="00037C72" w:rsidRDefault="00037C72" w:rsidP="00037C72">
      <w:pPr>
        <w:widowControl w:val="0"/>
        <w:ind w:left="6237"/>
        <w:jc w:val="center"/>
        <w:rPr>
          <w:sz w:val="28"/>
          <w:szCs w:val="28"/>
        </w:rPr>
      </w:pPr>
      <w:r>
        <w:rPr>
          <w:sz w:val="28"/>
          <w:szCs w:val="28"/>
        </w:rPr>
        <w:t>Администрации</w:t>
      </w:r>
    </w:p>
    <w:p w:rsidR="00037C72" w:rsidRDefault="00037C72" w:rsidP="00037C72">
      <w:pPr>
        <w:widowControl w:val="0"/>
        <w:ind w:left="6237"/>
        <w:jc w:val="center"/>
        <w:rPr>
          <w:sz w:val="28"/>
          <w:szCs w:val="28"/>
        </w:rPr>
      </w:pPr>
      <w:r>
        <w:rPr>
          <w:sz w:val="28"/>
          <w:szCs w:val="28"/>
        </w:rPr>
        <w:t>Уляшкинского сельского поселения</w:t>
      </w:r>
    </w:p>
    <w:p w:rsidR="00037C72" w:rsidRDefault="00E06141" w:rsidP="00037C72">
      <w:pPr>
        <w:widowControl w:val="0"/>
        <w:ind w:left="6237"/>
        <w:jc w:val="center"/>
        <w:rPr>
          <w:sz w:val="28"/>
          <w:szCs w:val="28"/>
        </w:rPr>
      </w:pPr>
      <w:r>
        <w:rPr>
          <w:sz w:val="28"/>
          <w:szCs w:val="28"/>
        </w:rPr>
        <w:t>от 18</w:t>
      </w:r>
      <w:r w:rsidR="00037C72">
        <w:rPr>
          <w:sz w:val="28"/>
          <w:szCs w:val="28"/>
        </w:rPr>
        <w:t>.04.202</w:t>
      </w:r>
      <w:r>
        <w:rPr>
          <w:sz w:val="28"/>
          <w:szCs w:val="28"/>
        </w:rPr>
        <w:t>5</w:t>
      </w:r>
      <w:r w:rsidR="00037C72">
        <w:rPr>
          <w:sz w:val="28"/>
          <w:szCs w:val="28"/>
        </w:rPr>
        <w:t xml:space="preserve"> № 25</w:t>
      </w:r>
    </w:p>
    <w:p w:rsidR="00037C72" w:rsidRDefault="00037C72" w:rsidP="00037C72">
      <w:pPr>
        <w:widowControl w:val="0"/>
        <w:jc w:val="both"/>
        <w:rPr>
          <w:sz w:val="28"/>
        </w:rPr>
      </w:pP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СВЕДЕНИЯ</w:t>
      </w: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 xml:space="preserve">о ходе исполнения бюджета Уляшкинского сельского поселения </w:t>
      </w:r>
    </w:p>
    <w:p w:rsidR="00037C72" w:rsidRDefault="00037C72" w:rsidP="00037C72">
      <w:pPr>
        <w:pStyle w:val="1"/>
        <w:keepNext w:val="0"/>
        <w:widowControl w:val="0"/>
        <w:spacing w:line="240" w:lineRule="auto"/>
        <w:rPr>
          <w:rFonts w:ascii="Times New Roman" w:hAnsi="Times New Roman"/>
          <w:b w:val="0"/>
          <w:spacing w:val="0"/>
        </w:rPr>
      </w:pPr>
      <w:r>
        <w:rPr>
          <w:rFonts w:ascii="Times New Roman" w:hAnsi="Times New Roman"/>
          <w:b w:val="0"/>
          <w:spacing w:val="0"/>
        </w:rPr>
        <w:t xml:space="preserve">Каменского района </w:t>
      </w:r>
      <w:r w:rsidR="00E06141">
        <w:rPr>
          <w:rFonts w:ascii="Times New Roman" w:hAnsi="Times New Roman"/>
          <w:b w:val="0"/>
          <w:spacing w:val="0"/>
          <w:szCs w:val="28"/>
        </w:rPr>
        <w:t>за 1 квартал 2025</w:t>
      </w:r>
      <w:r>
        <w:rPr>
          <w:rFonts w:ascii="Times New Roman" w:hAnsi="Times New Roman"/>
          <w:b w:val="0"/>
          <w:spacing w:val="0"/>
          <w:szCs w:val="28"/>
        </w:rPr>
        <w:t xml:space="preserve"> года</w:t>
      </w:r>
    </w:p>
    <w:p w:rsidR="00037C72" w:rsidRDefault="00037C72" w:rsidP="00037C72">
      <w:pPr>
        <w:widowControl w:val="0"/>
        <w:jc w:val="both"/>
        <w:rPr>
          <w:sz w:val="28"/>
        </w:rPr>
      </w:pPr>
    </w:p>
    <w:p w:rsidR="00037C72" w:rsidRPr="00927E2E" w:rsidRDefault="00037C72" w:rsidP="00037C72">
      <w:pPr>
        <w:widowControl w:val="0"/>
        <w:ind w:firstLine="720"/>
        <w:jc w:val="both"/>
        <w:rPr>
          <w:sz w:val="28"/>
        </w:rPr>
      </w:pPr>
      <w:r w:rsidRPr="00927E2E">
        <w:rPr>
          <w:sz w:val="28"/>
          <w:szCs w:val="28"/>
        </w:rPr>
        <w:t>Исполнение бюджета Уляшкинского сельского поселения Каменского района за 1 квартал 202</w:t>
      </w:r>
      <w:r w:rsidR="00E06141">
        <w:rPr>
          <w:sz w:val="28"/>
          <w:szCs w:val="28"/>
        </w:rPr>
        <w:t>5</w:t>
      </w:r>
      <w:r w:rsidRPr="00927E2E">
        <w:rPr>
          <w:sz w:val="28"/>
          <w:szCs w:val="28"/>
        </w:rPr>
        <w:t xml:space="preserve"> года составило по доходам в сумме </w:t>
      </w:r>
      <w:r w:rsidR="00E06141">
        <w:rPr>
          <w:sz w:val="28"/>
          <w:szCs w:val="28"/>
        </w:rPr>
        <w:t>2602,3</w:t>
      </w:r>
      <w:r w:rsidRPr="00927E2E">
        <w:rPr>
          <w:sz w:val="28"/>
        </w:rPr>
        <w:t xml:space="preserve"> тыс. рублей</w:t>
      </w:r>
      <w:r w:rsidRPr="00927E2E">
        <w:rPr>
          <w:sz w:val="28"/>
          <w:szCs w:val="28"/>
        </w:rPr>
        <w:t xml:space="preserve"> </w:t>
      </w:r>
      <w:r>
        <w:rPr>
          <w:sz w:val="28"/>
          <w:szCs w:val="28"/>
        </w:rPr>
        <w:t xml:space="preserve">или </w:t>
      </w:r>
      <w:r w:rsidR="00E06141">
        <w:rPr>
          <w:sz w:val="28"/>
          <w:szCs w:val="28"/>
        </w:rPr>
        <w:t>19,9</w:t>
      </w:r>
      <w:r w:rsidRPr="00927E2E">
        <w:rPr>
          <w:sz w:val="28"/>
          <w:szCs w:val="28"/>
        </w:rPr>
        <w:t xml:space="preserve"> процента к годовому плану и по расходам в сумме </w:t>
      </w:r>
      <w:r w:rsidR="00E06141">
        <w:rPr>
          <w:sz w:val="28"/>
          <w:szCs w:val="28"/>
        </w:rPr>
        <w:t>2281,0</w:t>
      </w:r>
      <w:r w:rsidRPr="00927E2E">
        <w:rPr>
          <w:sz w:val="28"/>
          <w:szCs w:val="28"/>
        </w:rPr>
        <w:t xml:space="preserve"> </w:t>
      </w:r>
      <w:r w:rsidRPr="00927E2E">
        <w:rPr>
          <w:sz w:val="28"/>
        </w:rPr>
        <w:t>тыс. рублей</w:t>
      </w:r>
      <w:r>
        <w:rPr>
          <w:sz w:val="28"/>
          <w:szCs w:val="28"/>
        </w:rPr>
        <w:t xml:space="preserve"> или </w:t>
      </w:r>
      <w:r w:rsidR="00E06141">
        <w:rPr>
          <w:sz w:val="28"/>
          <w:szCs w:val="28"/>
        </w:rPr>
        <w:t>17,2</w:t>
      </w:r>
      <w:r w:rsidRPr="00927E2E">
        <w:rPr>
          <w:sz w:val="28"/>
          <w:szCs w:val="28"/>
        </w:rPr>
        <w:t xml:space="preserve"> процента к плану года. По сравнению с аналогичным периодом пр</w:t>
      </w:r>
      <w:r w:rsidRPr="00927E2E">
        <w:rPr>
          <w:sz w:val="28"/>
          <w:szCs w:val="28"/>
        </w:rPr>
        <w:t>о</w:t>
      </w:r>
      <w:r w:rsidRPr="00927E2E">
        <w:rPr>
          <w:sz w:val="28"/>
          <w:szCs w:val="28"/>
        </w:rPr>
        <w:t xml:space="preserve">шлого года </w:t>
      </w:r>
      <w:r w:rsidR="00126B7E">
        <w:rPr>
          <w:sz w:val="28"/>
          <w:szCs w:val="28"/>
        </w:rPr>
        <w:t xml:space="preserve">увеличение </w:t>
      </w:r>
      <w:r w:rsidRPr="00927E2E">
        <w:rPr>
          <w:sz w:val="28"/>
          <w:szCs w:val="28"/>
        </w:rPr>
        <w:t>по доходам бюджета Уляшкинского сельского посел</w:t>
      </w:r>
      <w:r w:rsidRPr="00927E2E">
        <w:rPr>
          <w:sz w:val="28"/>
          <w:szCs w:val="28"/>
        </w:rPr>
        <w:t>е</w:t>
      </w:r>
      <w:r w:rsidRPr="00927E2E">
        <w:rPr>
          <w:sz w:val="28"/>
          <w:szCs w:val="28"/>
        </w:rPr>
        <w:t xml:space="preserve">ния Каменского района составило – </w:t>
      </w:r>
      <w:r w:rsidR="00BF1C4F">
        <w:rPr>
          <w:sz w:val="28"/>
          <w:szCs w:val="28"/>
        </w:rPr>
        <w:t>290,4</w:t>
      </w:r>
      <w:r w:rsidRPr="00927E2E">
        <w:rPr>
          <w:sz w:val="28"/>
          <w:szCs w:val="28"/>
        </w:rPr>
        <w:t xml:space="preserve"> тыс. рублей или на </w:t>
      </w:r>
      <w:r w:rsidR="00BF1C4F">
        <w:rPr>
          <w:sz w:val="28"/>
          <w:szCs w:val="28"/>
        </w:rPr>
        <w:t>11,2</w:t>
      </w:r>
      <w:r w:rsidRPr="00927E2E">
        <w:rPr>
          <w:sz w:val="28"/>
          <w:szCs w:val="28"/>
        </w:rPr>
        <w:t xml:space="preserve"> процента, увеличение по расходам составило – </w:t>
      </w:r>
      <w:r w:rsidR="00BF1C4F">
        <w:rPr>
          <w:sz w:val="28"/>
          <w:szCs w:val="28"/>
        </w:rPr>
        <w:t>289,3</w:t>
      </w:r>
      <w:r w:rsidRPr="00927E2E">
        <w:rPr>
          <w:sz w:val="28"/>
          <w:szCs w:val="28"/>
        </w:rPr>
        <w:t xml:space="preserve"> тыс. рублей или на </w:t>
      </w:r>
      <w:r w:rsidR="00BF1C4F">
        <w:rPr>
          <w:sz w:val="28"/>
          <w:szCs w:val="28"/>
        </w:rPr>
        <w:t>12,7</w:t>
      </w:r>
      <w:r w:rsidRPr="00927E2E">
        <w:rPr>
          <w:sz w:val="28"/>
          <w:szCs w:val="28"/>
        </w:rPr>
        <w:t xml:space="preserve"> процента. </w:t>
      </w:r>
      <w:r w:rsidR="00126B7E">
        <w:rPr>
          <w:sz w:val="28"/>
          <w:szCs w:val="28"/>
        </w:rPr>
        <w:t>Профицит</w:t>
      </w:r>
      <w:r w:rsidRPr="00927E2E">
        <w:rPr>
          <w:sz w:val="28"/>
          <w:szCs w:val="28"/>
        </w:rPr>
        <w:t xml:space="preserve"> по итогам</w:t>
      </w:r>
      <w:r w:rsidRPr="00927E2E">
        <w:rPr>
          <w:sz w:val="28"/>
        </w:rPr>
        <w:t xml:space="preserve"> </w:t>
      </w:r>
      <w:r w:rsidRPr="00927E2E">
        <w:rPr>
          <w:sz w:val="28"/>
          <w:szCs w:val="28"/>
        </w:rPr>
        <w:t>за 1 квартал 202</w:t>
      </w:r>
      <w:r w:rsidR="00BF1C4F">
        <w:rPr>
          <w:sz w:val="28"/>
          <w:szCs w:val="28"/>
        </w:rPr>
        <w:t>5</w:t>
      </w:r>
      <w:r w:rsidRPr="00927E2E">
        <w:rPr>
          <w:sz w:val="28"/>
          <w:szCs w:val="28"/>
        </w:rPr>
        <w:t xml:space="preserve"> года </w:t>
      </w:r>
      <w:r w:rsidRPr="00927E2E">
        <w:rPr>
          <w:sz w:val="28"/>
        </w:rPr>
        <w:t xml:space="preserve">составил </w:t>
      </w:r>
      <w:r w:rsidR="00BF1C4F">
        <w:rPr>
          <w:sz w:val="28"/>
        </w:rPr>
        <w:t>321,3</w:t>
      </w:r>
      <w:r w:rsidRPr="00927E2E">
        <w:rPr>
          <w:sz w:val="28"/>
        </w:rPr>
        <w:t xml:space="preserve"> тыс. рублей.</w:t>
      </w:r>
    </w:p>
    <w:p w:rsidR="00037C72" w:rsidRPr="004177E6" w:rsidRDefault="00037C72" w:rsidP="004177E6">
      <w:pPr>
        <w:pStyle w:val="af3"/>
        <w:rPr>
          <w:rFonts w:ascii="Times New Roman" w:hAnsi="Times New Roman"/>
          <w:sz w:val="28"/>
          <w:szCs w:val="28"/>
        </w:rPr>
      </w:pPr>
      <w:r w:rsidRPr="004177E6">
        <w:rPr>
          <w:rFonts w:ascii="Times New Roman" w:hAnsi="Times New Roman"/>
          <w:sz w:val="28"/>
          <w:szCs w:val="28"/>
        </w:rPr>
        <w:t>Показатели бюджета Уляшкинского сельского поселения Каменского района за 1 квартал 202</w:t>
      </w:r>
      <w:r w:rsidR="00BF1C4F">
        <w:rPr>
          <w:rFonts w:ascii="Times New Roman" w:hAnsi="Times New Roman"/>
          <w:sz w:val="28"/>
          <w:szCs w:val="28"/>
        </w:rPr>
        <w:t>5</w:t>
      </w:r>
      <w:r w:rsidRPr="004177E6">
        <w:rPr>
          <w:rFonts w:ascii="Times New Roman" w:hAnsi="Times New Roman"/>
          <w:sz w:val="28"/>
          <w:szCs w:val="28"/>
        </w:rPr>
        <w:t xml:space="preserve"> года прилагаются.</w:t>
      </w:r>
    </w:p>
    <w:p w:rsidR="00037C72" w:rsidRPr="00E72256" w:rsidRDefault="00037C72" w:rsidP="00037C72">
      <w:pPr>
        <w:widowControl w:val="0"/>
        <w:shd w:val="clear" w:color="auto" w:fill="FFFFFF"/>
        <w:tabs>
          <w:tab w:val="left" w:pos="900"/>
        </w:tabs>
        <w:ind w:firstLine="720"/>
        <w:jc w:val="both"/>
        <w:rPr>
          <w:sz w:val="28"/>
          <w:szCs w:val="28"/>
        </w:rPr>
      </w:pPr>
      <w:r w:rsidRPr="005F147D">
        <w:rPr>
          <w:sz w:val="28"/>
          <w:szCs w:val="28"/>
        </w:rPr>
        <w:t xml:space="preserve">Основными доходными источниками бюджета Уляшкинского сельского поселения Каменского района, как и прежде, являются собственные налоговые и неналоговые доходы, их объем за 1 квартал текущего года </w:t>
      </w:r>
      <w:r w:rsidRPr="005F147D">
        <w:rPr>
          <w:spacing w:val="-4"/>
          <w:sz w:val="28"/>
          <w:szCs w:val="28"/>
        </w:rPr>
        <w:t xml:space="preserve">составил </w:t>
      </w:r>
      <w:r w:rsidR="00D0562B">
        <w:rPr>
          <w:spacing w:val="-4"/>
          <w:sz w:val="28"/>
          <w:szCs w:val="28"/>
        </w:rPr>
        <w:t>748,0</w:t>
      </w:r>
      <w:r w:rsidRPr="005F147D">
        <w:rPr>
          <w:spacing w:val="-4"/>
          <w:sz w:val="28"/>
          <w:szCs w:val="28"/>
        </w:rPr>
        <w:t xml:space="preserve"> тыс. рублей</w:t>
      </w:r>
      <w:r>
        <w:rPr>
          <w:spacing w:val="-4"/>
          <w:sz w:val="28"/>
          <w:szCs w:val="28"/>
        </w:rPr>
        <w:t xml:space="preserve"> или </w:t>
      </w:r>
      <w:r w:rsidR="00D0562B">
        <w:rPr>
          <w:spacing w:val="-4"/>
          <w:sz w:val="28"/>
          <w:szCs w:val="28"/>
        </w:rPr>
        <w:t>28,7</w:t>
      </w:r>
      <w:r w:rsidRPr="005F147D">
        <w:rPr>
          <w:spacing w:val="-4"/>
          <w:sz w:val="28"/>
          <w:szCs w:val="28"/>
        </w:rPr>
        <w:t xml:space="preserve"> процента всех поступлений.</w:t>
      </w:r>
      <w:r w:rsidRPr="00B87D01">
        <w:rPr>
          <w:color w:val="C00000"/>
          <w:spacing w:val="-4"/>
          <w:sz w:val="28"/>
          <w:szCs w:val="28"/>
        </w:rPr>
        <w:t xml:space="preserve"> </w:t>
      </w:r>
      <w:r w:rsidRPr="00E72256">
        <w:rPr>
          <w:spacing w:val="-4"/>
          <w:sz w:val="28"/>
          <w:szCs w:val="28"/>
        </w:rPr>
        <w:t>Объем поступлений по налоговым и н</w:t>
      </w:r>
      <w:r w:rsidRPr="00E72256">
        <w:rPr>
          <w:spacing w:val="-4"/>
          <w:sz w:val="28"/>
          <w:szCs w:val="28"/>
        </w:rPr>
        <w:t>е</w:t>
      </w:r>
      <w:r w:rsidRPr="00E72256">
        <w:rPr>
          <w:spacing w:val="-4"/>
          <w:sz w:val="28"/>
          <w:szCs w:val="28"/>
        </w:rPr>
        <w:t xml:space="preserve">налоговым доходам за 1 квартал текущего года </w:t>
      </w:r>
      <w:r w:rsidR="004177E6">
        <w:rPr>
          <w:spacing w:val="-4"/>
          <w:sz w:val="28"/>
          <w:szCs w:val="28"/>
        </w:rPr>
        <w:t>выше</w:t>
      </w:r>
      <w:r>
        <w:rPr>
          <w:spacing w:val="-4"/>
          <w:sz w:val="28"/>
          <w:szCs w:val="28"/>
        </w:rPr>
        <w:t xml:space="preserve"> </w:t>
      </w:r>
      <w:r w:rsidRPr="00E72256">
        <w:rPr>
          <w:spacing w:val="-4"/>
          <w:sz w:val="28"/>
          <w:szCs w:val="28"/>
        </w:rPr>
        <w:t xml:space="preserve"> уровня соответствующего</w:t>
      </w:r>
      <w:r w:rsidRPr="00E72256">
        <w:rPr>
          <w:sz w:val="28"/>
          <w:szCs w:val="28"/>
        </w:rPr>
        <w:t xml:space="preserve"> показателя прошлого года на </w:t>
      </w:r>
      <w:r w:rsidR="00D0562B">
        <w:rPr>
          <w:sz w:val="28"/>
          <w:szCs w:val="28"/>
        </w:rPr>
        <w:t>1,8</w:t>
      </w:r>
      <w:r w:rsidRPr="00E72256">
        <w:rPr>
          <w:sz w:val="28"/>
          <w:szCs w:val="28"/>
        </w:rPr>
        <w:t xml:space="preserve"> тыс. рублей, или на </w:t>
      </w:r>
      <w:r w:rsidR="00D0562B">
        <w:rPr>
          <w:sz w:val="28"/>
          <w:szCs w:val="28"/>
        </w:rPr>
        <w:t>0,1</w:t>
      </w:r>
      <w:r w:rsidR="004177E6">
        <w:rPr>
          <w:sz w:val="28"/>
          <w:szCs w:val="28"/>
        </w:rPr>
        <w:t xml:space="preserve"> </w:t>
      </w:r>
      <w:r w:rsidRPr="00E72256">
        <w:rPr>
          <w:sz w:val="28"/>
          <w:szCs w:val="28"/>
        </w:rPr>
        <w:t>процента</w:t>
      </w:r>
      <w:r>
        <w:rPr>
          <w:sz w:val="28"/>
          <w:szCs w:val="28"/>
        </w:rPr>
        <w:t xml:space="preserve">. </w:t>
      </w:r>
    </w:p>
    <w:p w:rsidR="00037C72" w:rsidRPr="00B64CAF" w:rsidRDefault="00037C72" w:rsidP="00037C72">
      <w:pPr>
        <w:widowControl w:val="0"/>
        <w:tabs>
          <w:tab w:val="left" w:pos="900"/>
        </w:tabs>
        <w:ind w:firstLine="720"/>
        <w:jc w:val="both"/>
        <w:rPr>
          <w:sz w:val="28"/>
          <w:szCs w:val="28"/>
        </w:rPr>
      </w:pPr>
      <w:r w:rsidRPr="00B64CAF">
        <w:rPr>
          <w:sz w:val="28"/>
          <w:szCs w:val="28"/>
        </w:rPr>
        <w:t>Удельный вес налоговых доходов в общем объеме налоговых и неналог</w:t>
      </w:r>
      <w:r w:rsidRPr="00B64CAF">
        <w:rPr>
          <w:sz w:val="28"/>
          <w:szCs w:val="28"/>
        </w:rPr>
        <w:t>о</w:t>
      </w:r>
      <w:r w:rsidRPr="00B64CAF">
        <w:rPr>
          <w:sz w:val="28"/>
          <w:szCs w:val="28"/>
        </w:rPr>
        <w:t xml:space="preserve">вых доходов составляет </w:t>
      </w:r>
      <w:r w:rsidR="00D0562B">
        <w:rPr>
          <w:sz w:val="28"/>
          <w:szCs w:val="28"/>
        </w:rPr>
        <w:t>28,7</w:t>
      </w:r>
      <w:r w:rsidRPr="00B64CAF">
        <w:rPr>
          <w:sz w:val="28"/>
          <w:szCs w:val="28"/>
        </w:rPr>
        <w:t xml:space="preserve"> процентов. Данный показатель в анализируемом периоде исполнен в сумме </w:t>
      </w:r>
      <w:r w:rsidR="00D0562B">
        <w:rPr>
          <w:sz w:val="28"/>
          <w:szCs w:val="28"/>
        </w:rPr>
        <w:t>748,0</w:t>
      </w:r>
      <w:r w:rsidRPr="00B64CAF">
        <w:rPr>
          <w:sz w:val="28"/>
          <w:szCs w:val="28"/>
        </w:rPr>
        <w:t xml:space="preserve"> тыс. рублей на </w:t>
      </w:r>
      <w:r w:rsidR="00D0562B">
        <w:rPr>
          <w:sz w:val="28"/>
          <w:szCs w:val="28"/>
        </w:rPr>
        <w:t>98,6</w:t>
      </w:r>
      <w:r>
        <w:rPr>
          <w:sz w:val="28"/>
          <w:szCs w:val="28"/>
        </w:rPr>
        <w:t xml:space="preserve"> </w:t>
      </w:r>
      <w:r w:rsidRPr="00B64CAF">
        <w:rPr>
          <w:sz w:val="28"/>
          <w:szCs w:val="28"/>
        </w:rPr>
        <w:t>процентов к плановым н</w:t>
      </w:r>
      <w:r w:rsidRPr="00B64CAF">
        <w:rPr>
          <w:sz w:val="28"/>
          <w:szCs w:val="28"/>
        </w:rPr>
        <w:t>а</w:t>
      </w:r>
      <w:r w:rsidRPr="00B64CAF">
        <w:rPr>
          <w:sz w:val="28"/>
          <w:szCs w:val="28"/>
        </w:rPr>
        <w:t>значениям</w:t>
      </w:r>
      <w:r>
        <w:rPr>
          <w:sz w:val="28"/>
          <w:szCs w:val="28"/>
        </w:rPr>
        <w:t xml:space="preserve"> данного периода</w:t>
      </w:r>
      <w:r w:rsidRPr="00B64CAF">
        <w:rPr>
          <w:sz w:val="28"/>
          <w:szCs w:val="28"/>
        </w:rPr>
        <w:t xml:space="preserve">. Неналоговые доходы исполнены в сумме </w:t>
      </w:r>
      <w:r w:rsidR="00D0562B">
        <w:rPr>
          <w:sz w:val="28"/>
          <w:szCs w:val="28"/>
        </w:rPr>
        <w:t>1,8</w:t>
      </w:r>
      <w:r>
        <w:rPr>
          <w:sz w:val="28"/>
          <w:szCs w:val="28"/>
        </w:rPr>
        <w:t xml:space="preserve"> тыс. рублей или на 100,0</w:t>
      </w:r>
      <w:r w:rsidRPr="00B64CAF">
        <w:rPr>
          <w:sz w:val="28"/>
          <w:szCs w:val="28"/>
        </w:rPr>
        <w:t xml:space="preserve"> процента к текущим плановым показателям. </w:t>
      </w:r>
    </w:p>
    <w:p w:rsidR="00037C72" w:rsidRPr="00B64CAF" w:rsidRDefault="00037C72" w:rsidP="00037C72">
      <w:pPr>
        <w:widowControl w:val="0"/>
        <w:ind w:firstLine="720"/>
        <w:jc w:val="both"/>
        <w:rPr>
          <w:sz w:val="28"/>
          <w:szCs w:val="28"/>
        </w:rPr>
      </w:pPr>
      <w:r w:rsidRPr="00B64CAF">
        <w:rPr>
          <w:sz w:val="28"/>
          <w:szCs w:val="28"/>
        </w:rPr>
        <w:t>Объем безвозмездных поступлений в бюджет Уляшкинского сельского поселения Каменского района за 1 квартал 202</w:t>
      </w:r>
      <w:r w:rsidR="00D0562B">
        <w:rPr>
          <w:sz w:val="28"/>
          <w:szCs w:val="28"/>
        </w:rPr>
        <w:t>5</w:t>
      </w:r>
      <w:r w:rsidRPr="00B64CAF">
        <w:rPr>
          <w:sz w:val="28"/>
          <w:szCs w:val="28"/>
        </w:rPr>
        <w:t xml:space="preserve"> года составил </w:t>
      </w:r>
      <w:r w:rsidR="00D0562B">
        <w:rPr>
          <w:sz w:val="28"/>
          <w:szCs w:val="28"/>
        </w:rPr>
        <w:t>1854,3</w:t>
      </w:r>
      <w:r w:rsidRPr="00B64CAF">
        <w:rPr>
          <w:sz w:val="28"/>
          <w:szCs w:val="28"/>
        </w:rPr>
        <w:t xml:space="preserve"> тыс. ру</w:t>
      </w:r>
      <w:r w:rsidRPr="00B64CAF">
        <w:rPr>
          <w:sz w:val="28"/>
          <w:szCs w:val="28"/>
        </w:rPr>
        <w:t>б</w:t>
      </w:r>
      <w:r w:rsidRPr="00B64CAF">
        <w:rPr>
          <w:sz w:val="28"/>
          <w:szCs w:val="28"/>
        </w:rPr>
        <w:t xml:space="preserve">лей.  </w:t>
      </w:r>
    </w:p>
    <w:p w:rsidR="00037C72" w:rsidRPr="0053169F" w:rsidRDefault="00037C72" w:rsidP="00037C72">
      <w:pPr>
        <w:widowControl w:val="0"/>
        <w:ind w:firstLine="720"/>
        <w:jc w:val="both"/>
        <w:rPr>
          <w:sz w:val="28"/>
          <w:szCs w:val="28"/>
        </w:rPr>
      </w:pPr>
      <w:r w:rsidRPr="00B64CAF">
        <w:rPr>
          <w:sz w:val="28"/>
          <w:szCs w:val="28"/>
        </w:rPr>
        <w:t>Бюджетная политика в сфере расходов  бюджета Уляшкинского сельск</w:t>
      </w:r>
      <w:r w:rsidRPr="00B64CAF">
        <w:rPr>
          <w:sz w:val="28"/>
          <w:szCs w:val="28"/>
        </w:rPr>
        <w:t>о</w:t>
      </w:r>
      <w:r w:rsidRPr="00B64CAF">
        <w:rPr>
          <w:sz w:val="28"/>
          <w:szCs w:val="28"/>
        </w:rPr>
        <w:t>го поселения Каменского района была направлена на решение социальных з</w:t>
      </w:r>
      <w:r w:rsidRPr="00B64CAF">
        <w:rPr>
          <w:sz w:val="28"/>
          <w:szCs w:val="28"/>
        </w:rPr>
        <w:t>а</w:t>
      </w:r>
      <w:r w:rsidRPr="00B64CAF">
        <w:rPr>
          <w:sz w:val="28"/>
          <w:szCs w:val="28"/>
        </w:rPr>
        <w:t>дач</w:t>
      </w:r>
      <w:r w:rsidRPr="0053169F">
        <w:rPr>
          <w:sz w:val="28"/>
          <w:szCs w:val="28"/>
        </w:rPr>
        <w:t xml:space="preserve"> поселения. Приоритетом являлось обеспечение населения поселения бю</w:t>
      </w:r>
      <w:r w:rsidRPr="0053169F">
        <w:rPr>
          <w:sz w:val="28"/>
          <w:szCs w:val="28"/>
        </w:rPr>
        <w:t>д</w:t>
      </w:r>
      <w:r w:rsidRPr="0053169F">
        <w:rPr>
          <w:sz w:val="28"/>
          <w:szCs w:val="28"/>
        </w:rPr>
        <w:t>жетными услугами отраслей культуры.</w:t>
      </w:r>
    </w:p>
    <w:p w:rsidR="00037C72" w:rsidRPr="00B64CAF" w:rsidRDefault="00037C72" w:rsidP="00037C72">
      <w:pPr>
        <w:widowControl w:val="0"/>
        <w:autoSpaceDE w:val="0"/>
        <w:autoSpaceDN w:val="0"/>
        <w:adjustRightInd w:val="0"/>
        <w:ind w:firstLine="720"/>
        <w:jc w:val="both"/>
        <w:outlineLvl w:val="1"/>
        <w:rPr>
          <w:sz w:val="28"/>
          <w:szCs w:val="28"/>
        </w:rPr>
      </w:pPr>
      <w:r w:rsidRPr="00B64CAF">
        <w:rPr>
          <w:sz w:val="28"/>
          <w:szCs w:val="28"/>
        </w:rPr>
        <w:t>На финансирование сферы культуры, включая расходы на финансовое обеспечение муниципального задания подведомственным учреждениям, за 1 квартал 202</w:t>
      </w:r>
      <w:r w:rsidR="00D0562B">
        <w:rPr>
          <w:sz w:val="28"/>
          <w:szCs w:val="28"/>
        </w:rPr>
        <w:t>5</w:t>
      </w:r>
      <w:r w:rsidRPr="00B64CAF">
        <w:rPr>
          <w:sz w:val="28"/>
          <w:szCs w:val="28"/>
        </w:rPr>
        <w:t xml:space="preserve"> года</w:t>
      </w:r>
      <w:r>
        <w:rPr>
          <w:sz w:val="28"/>
          <w:szCs w:val="28"/>
        </w:rPr>
        <w:t xml:space="preserve"> направлено </w:t>
      </w:r>
      <w:r w:rsidR="00D0562B">
        <w:rPr>
          <w:sz w:val="28"/>
          <w:szCs w:val="28"/>
        </w:rPr>
        <w:t>660,5</w:t>
      </w:r>
      <w:r w:rsidRPr="00B64CAF">
        <w:rPr>
          <w:sz w:val="28"/>
          <w:szCs w:val="28"/>
        </w:rPr>
        <w:t xml:space="preserve"> тыс. рублей, что составляет </w:t>
      </w:r>
      <w:r w:rsidR="00D0562B">
        <w:rPr>
          <w:sz w:val="28"/>
          <w:szCs w:val="28"/>
        </w:rPr>
        <w:t>41,2</w:t>
      </w:r>
      <w:r w:rsidRPr="00B64CAF">
        <w:rPr>
          <w:sz w:val="28"/>
          <w:szCs w:val="28"/>
        </w:rPr>
        <w:t xml:space="preserve"> процента к г</w:t>
      </w:r>
      <w:r w:rsidRPr="00B64CAF">
        <w:rPr>
          <w:sz w:val="28"/>
          <w:szCs w:val="28"/>
        </w:rPr>
        <w:t>о</w:t>
      </w:r>
      <w:r w:rsidRPr="00B64CAF">
        <w:rPr>
          <w:sz w:val="28"/>
          <w:szCs w:val="28"/>
        </w:rPr>
        <w:t xml:space="preserve">довым </w:t>
      </w:r>
      <w:r w:rsidRPr="00B64CAF">
        <w:rPr>
          <w:sz w:val="28"/>
        </w:rPr>
        <w:t>плановым назначениям</w:t>
      </w:r>
      <w:r w:rsidRPr="00B64CAF">
        <w:rPr>
          <w:sz w:val="28"/>
          <w:szCs w:val="28"/>
        </w:rPr>
        <w:t>.</w:t>
      </w:r>
    </w:p>
    <w:p w:rsidR="00037C72" w:rsidRPr="00126B7E" w:rsidRDefault="00037C72" w:rsidP="00037C72">
      <w:pPr>
        <w:pStyle w:val="31"/>
        <w:rPr>
          <w:sz w:val="28"/>
          <w:szCs w:val="28"/>
        </w:rPr>
      </w:pPr>
      <w:r w:rsidRPr="00126B7E">
        <w:rPr>
          <w:sz w:val="28"/>
          <w:szCs w:val="28"/>
        </w:rPr>
        <w:t xml:space="preserve">В составе бюджета Уляшкинского сельского поселения Каменского района расходы на заработную плату и содержание аппарата управления исполнены </w:t>
      </w:r>
      <w:r w:rsidRPr="00126B7E">
        <w:rPr>
          <w:sz w:val="28"/>
          <w:szCs w:val="28"/>
        </w:rPr>
        <w:lastRenderedPageBreak/>
        <w:t xml:space="preserve">в объеме  </w:t>
      </w:r>
      <w:r w:rsidR="00D0562B">
        <w:rPr>
          <w:sz w:val="28"/>
          <w:szCs w:val="28"/>
        </w:rPr>
        <w:t>1189,8</w:t>
      </w:r>
      <w:r w:rsidRPr="00126B7E">
        <w:rPr>
          <w:sz w:val="28"/>
          <w:szCs w:val="28"/>
        </w:rPr>
        <w:t xml:space="preserve"> тыс. рублей или </w:t>
      </w:r>
      <w:r w:rsidR="00D0562B">
        <w:rPr>
          <w:sz w:val="28"/>
          <w:szCs w:val="28"/>
        </w:rPr>
        <w:t>20,5</w:t>
      </w:r>
      <w:r w:rsidRPr="00126B7E">
        <w:rPr>
          <w:sz w:val="28"/>
          <w:szCs w:val="28"/>
        </w:rPr>
        <w:t xml:space="preserve"> процента к годовым  плановым назн</w:t>
      </w:r>
      <w:r w:rsidRPr="00126B7E">
        <w:rPr>
          <w:sz w:val="28"/>
          <w:szCs w:val="28"/>
        </w:rPr>
        <w:t>а</w:t>
      </w:r>
      <w:r w:rsidRPr="00126B7E">
        <w:rPr>
          <w:sz w:val="28"/>
          <w:szCs w:val="28"/>
        </w:rPr>
        <w:t>чениям.</w:t>
      </w:r>
    </w:p>
    <w:p w:rsidR="00037C72" w:rsidRPr="00DB1E1D" w:rsidRDefault="00037C72" w:rsidP="00037C72">
      <w:pPr>
        <w:widowControl w:val="0"/>
        <w:autoSpaceDE w:val="0"/>
        <w:autoSpaceDN w:val="0"/>
        <w:adjustRightInd w:val="0"/>
        <w:ind w:firstLine="720"/>
        <w:jc w:val="both"/>
        <w:outlineLvl w:val="1"/>
        <w:rPr>
          <w:sz w:val="28"/>
          <w:szCs w:val="28"/>
        </w:rPr>
      </w:pPr>
      <w:r w:rsidRPr="00DB1E1D">
        <w:rPr>
          <w:sz w:val="28"/>
          <w:szCs w:val="28"/>
        </w:rPr>
        <w:t xml:space="preserve">На финансирование обеспечения деятельности финансовых, налоговых и таможенных органов и органов финансового (финансово-бюджетного) надзора направлено </w:t>
      </w:r>
      <w:r w:rsidR="00126B7E">
        <w:rPr>
          <w:sz w:val="28"/>
          <w:szCs w:val="28"/>
        </w:rPr>
        <w:t>8,</w:t>
      </w:r>
      <w:r w:rsidR="00D0562B">
        <w:rPr>
          <w:sz w:val="28"/>
          <w:szCs w:val="28"/>
        </w:rPr>
        <w:t>8</w:t>
      </w:r>
      <w:r w:rsidRPr="00DB1E1D">
        <w:rPr>
          <w:sz w:val="28"/>
          <w:szCs w:val="28"/>
        </w:rPr>
        <w:t xml:space="preserve"> тыс. рублей, что составляет 25,0 процентов к годовым плановым назначениям.</w:t>
      </w:r>
    </w:p>
    <w:p w:rsidR="00795A6A" w:rsidRDefault="00037C72" w:rsidP="00795A6A">
      <w:pPr>
        <w:widowControl w:val="0"/>
        <w:ind w:firstLine="720"/>
        <w:jc w:val="both"/>
        <w:rPr>
          <w:sz w:val="28"/>
          <w:szCs w:val="28"/>
        </w:rPr>
      </w:pPr>
      <w:r w:rsidRPr="00795A6A">
        <w:rPr>
          <w:sz w:val="28"/>
          <w:szCs w:val="28"/>
        </w:rPr>
        <w:t>На финансирование мероприятий в области национальной обороны н</w:t>
      </w:r>
      <w:r w:rsidRPr="00795A6A">
        <w:rPr>
          <w:sz w:val="28"/>
          <w:szCs w:val="28"/>
        </w:rPr>
        <w:t>а</w:t>
      </w:r>
      <w:r w:rsidRPr="00795A6A">
        <w:rPr>
          <w:sz w:val="28"/>
          <w:szCs w:val="28"/>
        </w:rPr>
        <w:t xml:space="preserve">правлено </w:t>
      </w:r>
      <w:r w:rsidR="00795A6A">
        <w:rPr>
          <w:sz w:val="28"/>
          <w:szCs w:val="28"/>
        </w:rPr>
        <w:t>0</w:t>
      </w:r>
      <w:r w:rsidRPr="00795A6A">
        <w:rPr>
          <w:sz w:val="28"/>
          <w:szCs w:val="28"/>
        </w:rPr>
        <w:t xml:space="preserve"> тыс. рублей, что составляет </w:t>
      </w:r>
      <w:r w:rsidR="00795A6A">
        <w:rPr>
          <w:sz w:val="28"/>
          <w:szCs w:val="28"/>
        </w:rPr>
        <w:t>0</w:t>
      </w:r>
      <w:r w:rsidRPr="00795A6A">
        <w:rPr>
          <w:sz w:val="28"/>
          <w:szCs w:val="28"/>
        </w:rPr>
        <w:t xml:space="preserve"> процентов к годовым плановым н</w:t>
      </w:r>
      <w:r w:rsidRPr="00795A6A">
        <w:rPr>
          <w:sz w:val="28"/>
          <w:szCs w:val="28"/>
        </w:rPr>
        <w:t>а</w:t>
      </w:r>
      <w:r w:rsidRPr="00795A6A">
        <w:rPr>
          <w:sz w:val="28"/>
          <w:szCs w:val="28"/>
        </w:rPr>
        <w:t>значениям.</w:t>
      </w:r>
      <w:r w:rsidR="00795A6A" w:rsidRPr="00795A6A">
        <w:rPr>
          <w:sz w:val="28"/>
          <w:szCs w:val="28"/>
        </w:rPr>
        <w:t xml:space="preserve"> </w:t>
      </w:r>
    </w:p>
    <w:p w:rsidR="00037C72" w:rsidRPr="00DB1E1D" w:rsidRDefault="00037C72" w:rsidP="00037C72">
      <w:pPr>
        <w:widowControl w:val="0"/>
        <w:ind w:firstLine="720"/>
        <w:jc w:val="both"/>
        <w:rPr>
          <w:spacing w:val="-4"/>
          <w:sz w:val="28"/>
          <w:szCs w:val="28"/>
        </w:rPr>
      </w:pPr>
      <w:r w:rsidRPr="00DB1E1D">
        <w:rPr>
          <w:sz w:val="28"/>
          <w:szCs w:val="28"/>
        </w:rPr>
        <w:t xml:space="preserve">На финансирование мероприятий в сфере профессиональной подготовки, переподготовки и повышение квалификации направлено </w:t>
      </w:r>
      <w:r w:rsidR="00D0562B">
        <w:rPr>
          <w:spacing w:val="-4"/>
          <w:sz w:val="28"/>
          <w:szCs w:val="28"/>
        </w:rPr>
        <w:t>16,1</w:t>
      </w:r>
      <w:r w:rsidRPr="00DB1E1D">
        <w:rPr>
          <w:spacing w:val="-4"/>
          <w:sz w:val="28"/>
          <w:szCs w:val="28"/>
        </w:rPr>
        <w:t xml:space="preserve"> тыс. </w:t>
      </w:r>
      <w:r>
        <w:rPr>
          <w:spacing w:val="-4"/>
          <w:sz w:val="28"/>
          <w:szCs w:val="28"/>
        </w:rPr>
        <w:t>руб. рублей.</w:t>
      </w:r>
    </w:p>
    <w:p w:rsidR="00037C72" w:rsidRPr="00795A6A" w:rsidRDefault="00037C72" w:rsidP="00037C72">
      <w:pPr>
        <w:widowControl w:val="0"/>
        <w:ind w:firstLine="720"/>
        <w:jc w:val="both"/>
        <w:rPr>
          <w:sz w:val="28"/>
        </w:rPr>
      </w:pPr>
      <w:r w:rsidRPr="00795A6A">
        <w:rPr>
          <w:sz w:val="28"/>
          <w:szCs w:val="28"/>
        </w:rPr>
        <w:t xml:space="preserve">На реализацию муниципальных программ из бюджета Уляшкинского сельского поселения Каменского района </w:t>
      </w:r>
      <w:r w:rsidR="00D0562B">
        <w:rPr>
          <w:sz w:val="28"/>
          <w:szCs w:val="28"/>
        </w:rPr>
        <w:t>за 1 квартал 2025</w:t>
      </w:r>
      <w:r w:rsidRPr="00795A6A">
        <w:rPr>
          <w:sz w:val="28"/>
          <w:szCs w:val="28"/>
        </w:rPr>
        <w:t xml:space="preserve"> года направлено </w:t>
      </w:r>
      <w:r w:rsidR="00D0562B">
        <w:rPr>
          <w:sz w:val="28"/>
          <w:szCs w:val="28"/>
        </w:rPr>
        <w:t>816,4</w:t>
      </w:r>
      <w:r w:rsidRPr="00795A6A">
        <w:rPr>
          <w:sz w:val="28"/>
          <w:szCs w:val="28"/>
        </w:rPr>
        <w:t xml:space="preserve"> тыс. руб. рублей, что составляет </w:t>
      </w:r>
      <w:r w:rsidR="00D0562B">
        <w:rPr>
          <w:spacing w:val="-4"/>
          <w:sz w:val="28"/>
          <w:szCs w:val="28"/>
        </w:rPr>
        <w:t>15,3</w:t>
      </w:r>
      <w:r w:rsidRPr="00795A6A">
        <w:rPr>
          <w:spacing w:val="-4"/>
          <w:sz w:val="28"/>
          <w:szCs w:val="28"/>
        </w:rPr>
        <w:t xml:space="preserve"> процента к годовым </w:t>
      </w:r>
      <w:r w:rsidRPr="00795A6A">
        <w:rPr>
          <w:spacing w:val="-4"/>
          <w:sz w:val="28"/>
        </w:rPr>
        <w:t>плановым назн</w:t>
      </w:r>
      <w:r w:rsidRPr="00795A6A">
        <w:rPr>
          <w:spacing w:val="-4"/>
          <w:sz w:val="28"/>
        </w:rPr>
        <w:t>а</w:t>
      </w:r>
      <w:r w:rsidRPr="00795A6A">
        <w:rPr>
          <w:spacing w:val="-4"/>
          <w:sz w:val="28"/>
        </w:rPr>
        <w:t>чениям</w:t>
      </w:r>
      <w:r w:rsidRPr="00795A6A">
        <w:rPr>
          <w:sz w:val="28"/>
        </w:rPr>
        <w:t>.</w:t>
      </w:r>
    </w:p>
    <w:p w:rsidR="00037C72" w:rsidRPr="00B87D01" w:rsidRDefault="00037C72" w:rsidP="00037C72">
      <w:pPr>
        <w:widowControl w:val="0"/>
        <w:ind w:firstLine="720"/>
        <w:jc w:val="both"/>
        <w:rPr>
          <w:sz w:val="28"/>
          <w:szCs w:val="28"/>
        </w:rPr>
      </w:pPr>
      <w:r w:rsidRPr="00795A6A">
        <w:rPr>
          <w:sz w:val="28"/>
          <w:szCs w:val="28"/>
        </w:rPr>
        <w:t>Просроченная задолженность по долговым обязательствам бюджета</w:t>
      </w:r>
      <w:r w:rsidRPr="00B87D01">
        <w:rPr>
          <w:sz w:val="28"/>
          <w:szCs w:val="28"/>
        </w:rPr>
        <w:t xml:space="preserve"> Уляшкинского сельского поселения Каменского района отсутствует. </w:t>
      </w:r>
    </w:p>
    <w:p w:rsidR="00037C72" w:rsidRPr="00B87D01" w:rsidRDefault="00037C72" w:rsidP="00037C72">
      <w:pPr>
        <w:widowControl w:val="0"/>
        <w:ind w:firstLine="720"/>
        <w:jc w:val="both"/>
        <w:rPr>
          <w:sz w:val="28"/>
          <w:szCs w:val="28"/>
        </w:rPr>
      </w:pPr>
      <w:r w:rsidRPr="00B87D01">
        <w:rPr>
          <w:sz w:val="28"/>
        </w:rPr>
        <w:t xml:space="preserve">Просроченная кредиторская задолженность бюджета Уляшкинского сельского поселения Каменского района </w:t>
      </w:r>
      <w:r w:rsidRPr="00B87D01">
        <w:rPr>
          <w:sz w:val="28"/>
          <w:szCs w:val="28"/>
        </w:rPr>
        <w:t>за 1 квартал 202</w:t>
      </w:r>
      <w:r w:rsidR="00D0562B">
        <w:rPr>
          <w:sz w:val="28"/>
          <w:szCs w:val="28"/>
        </w:rPr>
        <w:t>5</w:t>
      </w:r>
      <w:r w:rsidRPr="00B87D01">
        <w:rPr>
          <w:sz w:val="28"/>
          <w:szCs w:val="28"/>
        </w:rPr>
        <w:t xml:space="preserve"> года </w:t>
      </w:r>
      <w:r w:rsidRPr="00B87D01">
        <w:rPr>
          <w:sz w:val="28"/>
        </w:rPr>
        <w:t>отсутствует</w:t>
      </w:r>
      <w:r w:rsidRPr="00B87D01">
        <w:rPr>
          <w:sz w:val="28"/>
          <w:szCs w:val="28"/>
        </w:rPr>
        <w:t>.</w:t>
      </w:r>
    </w:p>
    <w:p w:rsidR="00037C72" w:rsidRPr="00B87D01" w:rsidRDefault="00037C72" w:rsidP="00037C72">
      <w:pPr>
        <w:widowControl w:val="0"/>
        <w:ind w:firstLine="720"/>
        <w:jc w:val="both"/>
        <w:rPr>
          <w:sz w:val="28"/>
          <w:szCs w:val="28"/>
        </w:rPr>
      </w:pPr>
    </w:p>
    <w:p w:rsidR="00037C72" w:rsidRPr="00B87D01" w:rsidRDefault="00037C72" w:rsidP="00037C72">
      <w:pPr>
        <w:widowControl w:val="0"/>
        <w:jc w:val="both"/>
        <w:rPr>
          <w:color w:val="C00000"/>
          <w:sz w:val="28"/>
          <w:szCs w:val="28"/>
        </w:rPr>
      </w:pPr>
    </w:p>
    <w:p w:rsidR="00037C72" w:rsidRPr="00B87D01" w:rsidRDefault="00037C72" w:rsidP="00037C72">
      <w:pPr>
        <w:rPr>
          <w:color w:val="C00000"/>
          <w:sz w:val="28"/>
        </w:rPr>
      </w:pPr>
      <w:bookmarkStart w:id="0" w:name="RANGE!A1:C159"/>
    </w:p>
    <w:p w:rsidR="00037C72" w:rsidRPr="00B87D01" w:rsidRDefault="00037C72" w:rsidP="00037C72">
      <w:pPr>
        <w:rPr>
          <w:color w:val="C00000"/>
          <w:sz w:val="28"/>
        </w:rPr>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037C72">
      <w:pPr>
        <w:pStyle w:val="3"/>
      </w:pPr>
    </w:p>
    <w:p w:rsidR="00795A6A" w:rsidRDefault="00795A6A"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D0562B" w:rsidRDefault="00D0562B" w:rsidP="00795A6A">
      <w:pPr>
        <w:pStyle w:val="af3"/>
        <w:jc w:val="right"/>
        <w:rPr>
          <w:rFonts w:ascii="Times New Roman" w:hAnsi="Times New Roman"/>
          <w:sz w:val="20"/>
          <w:szCs w:val="20"/>
        </w:rPr>
      </w:pP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lastRenderedPageBreak/>
        <w:t>Приложение</w:t>
      </w:r>
      <w:bookmarkEnd w:id="0"/>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 xml:space="preserve">к сведениям о ходе исполнения бюджета Уляшкинского сельского поселения </w:t>
      </w: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 xml:space="preserve">Каменского района </w:t>
      </w:r>
    </w:p>
    <w:p w:rsidR="00037C72" w:rsidRPr="00795A6A" w:rsidRDefault="00037C72" w:rsidP="00795A6A">
      <w:pPr>
        <w:pStyle w:val="af3"/>
        <w:jc w:val="right"/>
        <w:rPr>
          <w:rFonts w:ascii="Times New Roman" w:hAnsi="Times New Roman"/>
          <w:sz w:val="20"/>
          <w:szCs w:val="20"/>
        </w:rPr>
      </w:pPr>
      <w:r w:rsidRPr="00795A6A">
        <w:rPr>
          <w:rFonts w:ascii="Times New Roman" w:hAnsi="Times New Roman"/>
          <w:sz w:val="20"/>
          <w:szCs w:val="20"/>
        </w:rPr>
        <w:t>за 1 квартал 202</w:t>
      </w:r>
      <w:r w:rsidR="003629E8">
        <w:rPr>
          <w:rFonts w:ascii="Times New Roman" w:hAnsi="Times New Roman"/>
          <w:sz w:val="20"/>
          <w:szCs w:val="20"/>
        </w:rPr>
        <w:t>5</w:t>
      </w:r>
      <w:r w:rsidRPr="00795A6A">
        <w:rPr>
          <w:rFonts w:ascii="Times New Roman" w:hAnsi="Times New Roman"/>
          <w:sz w:val="20"/>
          <w:szCs w:val="20"/>
        </w:rPr>
        <w:t xml:space="preserve"> года</w:t>
      </w:r>
    </w:p>
    <w:p w:rsidR="00037C72" w:rsidRDefault="00037C72" w:rsidP="00037C72">
      <w:pPr>
        <w:widowControl w:val="0"/>
        <w:spacing w:line="233" w:lineRule="auto"/>
        <w:jc w:val="both"/>
        <w:rPr>
          <w:sz w:val="28"/>
          <w:szCs w:val="28"/>
        </w:rPr>
      </w:pPr>
    </w:p>
    <w:p w:rsidR="00037C72" w:rsidRDefault="00037C72" w:rsidP="00037C72">
      <w:pPr>
        <w:widowControl w:val="0"/>
        <w:spacing w:line="233" w:lineRule="auto"/>
        <w:jc w:val="center"/>
        <w:rPr>
          <w:sz w:val="28"/>
          <w:szCs w:val="28"/>
        </w:rPr>
      </w:pPr>
      <w:r>
        <w:rPr>
          <w:sz w:val="28"/>
          <w:szCs w:val="28"/>
        </w:rPr>
        <w:t>ИНФОРМАЦИЯ</w:t>
      </w:r>
    </w:p>
    <w:p w:rsidR="00037C72" w:rsidRDefault="00037C72" w:rsidP="00037C72">
      <w:pPr>
        <w:widowControl w:val="0"/>
        <w:spacing w:line="233" w:lineRule="auto"/>
        <w:jc w:val="center"/>
        <w:rPr>
          <w:sz w:val="28"/>
          <w:szCs w:val="28"/>
        </w:rPr>
      </w:pPr>
      <w:r>
        <w:rPr>
          <w:sz w:val="28"/>
          <w:szCs w:val="28"/>
        </w:rPr>
        <w:t>об исполнении бюджета Уляшкинского сельского поселения Каменского ра</w:t>
      </w:r>
      <w:r>
        <w:rPr>
          <w:sz w:val="28"/>
          <w:szCs w:val="28"/>
        </w:rPr>
        <w:t>й</w:t>
      </w:r>
      <w:r>
        <w:rPr>
          <w:sz w:val="28"/>
          <w:szCs w:val="28"/>
        </w:rPr>
        <w:t xml:space="preserve">она </w:t>
      </w:r>
    </w:p>
    <w:p w:rsidR="00037C72" w:rsidRDefault="00037C72" w:rsidP="00037C72">
      <w:pPr>
        <w:widowControl w:val="0"/>
        <w:spacing w:line="233" w:lineRule="auto"/>
        <w:jc w:val="center"/>
        <w:rPr>
          <w:sz w:val="16"/>
          <w:szCs w:val="16"/>
        </w:rPr>
      </w:pPr>
      <w:r>
        <w:rPr>
          <w:sz w:val="28"/>
          <w:szCs w:val="28"/>
        </w:rPr>
        <w:t>за 1 квартал 202</w:t>
      </w:r>
      <w:r w:rsidR="003629E8">
        <w:rPr>
          <w:sz w:val="28"/>
          <w:szCs w:val="28"/>
        </w:rPr>
        <w:t>5</w:t>
      </w:r>
      <w:r>
        <w:rPr>
          <w:sz w:val="28"/>
          <w:szCs w:val="28"/>
        </w:rPr>
        <w:t xml:space="preserve"> года</w:t>
      </w:r>
    </w:p>
    <w:p w:rsidR="00037C72" w:rsidRDefault="00037C72" w:rsidP="00037C72">
      <w:pPr>
        <w:widowControl w:val="0"/>
        <w:spacing w:line="233" w:lineRule="auto"/>
        <w:jc w:val="right"/>
        <w:rPr>
          <w:sz w:val="28"/>
          <w:szCs w:val="28"/>
        </w:rPr>
      </w:pPr>
      <w:r>
        <w:rPr>
          <w:sz w:val="28"/>
          <w:szCs w:val="28"/>
        </w:rPr>
        <w:t>(тыс. рублей)</w:t>
      </w:r>
    </w:p>
    <w:p w:rsidR="00037C72" w:rsidRDefault="00037C72" w:rsidP="00037C72">
      <w:pPr>
        <w:widowControl w:val="0"/>
        <w:spacing w:line="233" w:lineRule="auto"/>
        <w:jc w:val="right"/>
        <w:rPr>
          <w:sz w:val="28"/>
          <w:szCs w:val="28"/>
        </w:rPr>
      </w:pPr>
    </w:p>
    <w:tbl>
      <w:tblPr>
        <w:tblW w:w="9773" w:type="dxa"/>
        <w:tblInd w:w="70" w:type="dxa"/>
        <w:tblLayout w:type="fixed"/>
        <w:tblCellMar>
          <w:left w:w="70" w:type="dxa"/>
          <w:right w:w="70" w:type="dxa"/>
        </w:tblCellMar>
        <w:tblLook w:val="0000"/>
      </w:tblPr>
      <w:tblGrid>
        <w:gridCol w:w="6096"/>
        <w:gridCol w:w="57"/>
        <w:gridCol w:w="1927"/>
        <w:gridCol w:w="1679"/>
        <w:gridCol w:w="14"/>
      </w:tblGrid>
      <w:tr w:rsidR="00037C72" w:rsidTr="00726518">
        <w:trPr>
          <w:cantSplit/>
          <w:trHeight w:val="600"/>
        </w:trPr>
        <w:tc>
          <w:tcPr>
            <w:tcW w:w="6096" w:type="dxa"/>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Наименование показателей</w:t>
            </w:r>
          </w:p>
        </w:tc>
        <w:tc>
          <w:tcPr>
            <w:tcW w:w="1984" w:type="dxa"/>
            <w:gridSpan w:val="2"/>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Утвержденные</w:t>
            </w:r>
            <w:r>
              <w:br/>
              <w:t xml:space="preserve">бюджетные  </w:t>
            </w:r>
            <w:r>
              <w:br/>
              <w:t xml:space="preserve">назначения </w:t>
            </w:r>
            <w:r>
              <w:br/>
              <w:t>на год</w:t>
            </w:r>
          </w:p>
        </w:tc>
        <w:tc>
          <w:tcPr>
            <w:tcW w:w="1693" w:type="dxa"/>
            <w:gridSpan w:val="2"/>
            <w:tcBorders>
              <w:top w:val="single" w:sz="4" w:space="0" w:color="auto"/>
              <w:left w:val="single" w:sz="4" w:space="0" w:color="auto"/>
              <w:bottom w:val="single" w:sz="4" w:space="0" w:color="auto"/>
              <w:right w:val="single" w:sz="4" w:space="0" w:color="auto"/>
            </w:tcBorders>
          </w:tcPr>
          <w:p w:rsidR="00037C72" w:rsidRDefault="00037C72" w:rsidP="00726518">
            <w:pPr>
              <w:pStyle w:val="ConsPlusCell"/>
              <w:jc w:val="center"/>
            </w:pPr>
            <w:r>
              <w:t>Исполнение</w:t>
            </w:r>
          </w:p>
        </w:tc>
      </w:tr>
      <w:tr w:rsidR="00037C72" w:rsidRPr="009F5227" w:rsidTr="00726518">
        <w:trPr>
          <w:cantSplit/>
          <w:trHeight w:val="240"/>
        </w:trPr>
        <w:tc>
          <w:tcPr>
            <w:tcW w:w="6096" w:type="dxa"/>
            <w:tcBorders>
              <w:top w:val="single" w:sz="4" w:space="0" w:color="auto"/>
            </w:tcBorders>
          </w:tcPr>
          <w:p w:rsidR="00037C72" w:rsidRPr="00495ACF" w:rsidRDefault="00037C72" w:rsidP="00726518">
            <w:pPr>
              <w:pStyle w:val="ConsPlusCell"/>
            </w:pPr>
            <w:r w:rsidRPr="00495ACF">
              <w:t xml:space="preserve">ДОХОДЫ                                         </w:t>
            </w:r>
          </w:p>
        </w:tc>
        <w:tc>
          <w:tcPr>
            <w:tcW w:w="1984" w:type="dxa"/>
            <w:gridSpan w:val="2"/>
            <w:tcBorders>
              <w:top w:val="single" w:sz="4" w:space="0" w:color="auto"/>
            </w:tcBorders>
          </w:tcPr>
          <w:p w:rsidR="00037C72" w:rsidRPr="00495ACF" w:rsidRDefault="00037C72" w:rsidP="00726518">
            <w:pPr>
              <w:pStyle w:val="ConsPlusCell"/>
            </w:pPr>
          </w:p>
        </w:tc>
        <w:tc>
          <w:tcPr>
            <w:tcW w:w="1693" w:type="dxa"/>
            <w:gridSpan w:val="2"/>
            <w:tcBorders>
              <w:top w:val="single" w:sz="4" w:space="0" w:color="auto"/>
            </w:tcBorders>
          </w:tcPr>
          <w:p w:rsidR="00037C72" w:rsidRPr="009F5227" w:rsidRDefault="00037C72" w:rsidP="00726518">
            <w:pPr>
              <w:pStyle w:val="ConsPlusCell"/>
              <w:rPr>
                <w:color w:val="C00000"/>
              </w:rPr>
            </w:pP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НАЛОГОВЫЕ И НЕНАЛОГОВЫЕ ДОХОДЫ                 </w:t>
            </w:r>
          </w:p>
        </w:tc>
        <w:tc>
          <w:tcPr>
            <w:tcW w:w="1984" w:type="dxa"/>
            <w:gridSpan w:val="2"/>
          </w:tcPr>
          <w:p w:rsidR="00037C72" w:rsidRPr="00495ACF" w:rsidRDefault="003629E8" w:rsidP="00726518">
            <w:pPr>
              <w:pStyle w:val="ConsPlusCell"/>
              <w:jc w:val="center"/>
            </w:pPr>
            <w:r>
              <w:t>3062,4</w:t>
            </w:r>
          </w:p>
        </w:tc>
        <w:tc>
          <w:tcPr>
            <w:tcW w:w="1693" w:type="dxa"/>
            <w:gridSpan w:val="2"/>
          </w:tcPr>
          <w:p w:rsidR="00037C72" w:rsidRPr="008A0D83" w:rsidRDefault="003629E8" w:rsidP="00726518">
            <w:pPr>
              <w:pStyle w:val="ConsPlusCell"/>
              <w:jc w:val="center"/>
            </w:pPr>
            <w:r>
              <w:t>748,2</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ПРИБЫЛЬ, ДОХОДЫ                      </w:t>
            </w:r>
          </w:p>
        </w:tc>
        <w:tc>
          <w:tcPr>
            <w:tcW w:w="1984" w:type="dxa"/>
            <w:gridSpan w:val="2"/>
          </w:tcPr>
          <w:p w:rsidR="00037C72" w:rsidRPr="00495ACF" w:rsidRDefault="0058772F" w:rsidP="00726518">
            <w:pPr>
              <w:pStyle w:val="ConsPlusCell"/>
              <w:jc w:val="center"/>
            </w:pPr>
            <w:r>
              <w:t>580,9</w:t>
            </w:r>
          </w:p>
        </w:tc>
        <w:tc>
          <w:tcPr>
            <w:tcW w:w="1693" w:type="dxa"/>
            <w:gridSpan w:val="2"/>
          </w:tcPr>
          <w:p w:rsidR="00037C72" w:rsidRPr="008A0D83" w:rsidRDefault="0058772F" w:rsidP="00726518">
            <w:pPr>
              <w:pStyle w:val="ConsPlusCell"/>
              <w:jc w:val="center"/>
            </w:pPr>
            <w:r>
              <w:t>76,1</w:t>
            </w:r>
          </w:p>
        </w:tc>
      </w:tr>
      <w:tr w:rsidR="00037C72" w:rsidRPr="009F5227" w:rsidTr="00726518">
        <w:trPr>
          <w:cantSplit/>
          <w:trHeight w:val="240"/>
        </w:trPr>
        <w:tc>
          <w:tcPr>
            <w:tcW w:w="6096" w:type="dxa"/>
          </w:tcPr>
          <w:p w:rsidR="00037C72" w:rsidRPr="00495ACF" w:rsidRDefault="00037C72" w:rsidP="00726518">
            <w:pPr>
              <w:pStyle w:val="ConsPlusCell"/>
            </w:pPr>
            <w:r w:rsidRPr="00495ACF">
              <w:t>Налог на доходы физических лиц</w:t>
            </w:r>
          </w:p>
        </w:tc>
        <w:tc>
          <w:tcPr>
            <w:tcW w:w="1984" w:type="dxa"/>
            <w:gridSpan w:val="2"/>
          </w:tcPr>
          <w:p w:rsidR="00037C72" w:rsidRPr="00495ACF" w:rsidRDefault="0058772F" w:rsidP="00726518">
            <w:pPr>
              <w:pStyle w:val="ConsPlusCell"/>
              <w:jc w:val="center"/>
            </w:pPr>
            <w:r>
              <w:t>580,9</w:t>
            </w:r>
          </w:p>
        </w:tc>
        <w:tc>
          <w:tcPr>
            <w:tcW w:w="1693" w:type="dxa"/>
            <w:gridSpan w:val="2"/>
          </w:tcPr>
          <w:p w:rsidR="00037C72" w:rsidRPr="008A0D83" w:rsidRDefault="0058772F" w:rsidP="00726518">
            <w:pPr>
              <w:pStyle w:val="ConsPlusCell"/>
              <w:jc w:val="center"/>
            </w:pPr>
            <w:r>
              <w:t>76,1</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СОВОКУПНЫЙ ДОХОД                     </w:t>
            </w:r>
          </w:p>
        </w:tc>
        <w:tc>
          <w:tcPr>
            <w:tcW w:w="1984" w:type="dxa"/>
            <w:gridSpan w:val="2"/>
          </w:tcPr>
          <w:p w:rsidR="00037C72" w:rsidRPr="00495ACF" w:rsidRDefault="0058772F" w:rsidP="00726518">
            <w:pPr>
              <w:pStyle w:val="ConsPlusCell"/>
              <w:jc w:val="center"/>
            </w:pPr>
            <w:r>
              <w:t>926,0</w:t>
            </w:r>
          </w:p>
        </w:tc>
        <w:tc>
          <w:tcPr>
            <w:tcW w:w="1693" w:type="dxa"/>
            <w:gridSpan w:val="2"/>
          </w:tcPr>
          <w:p w:rsidR="00037C72" w:rsidRPr="008A0D83" w:rsidRDefault="0058772F" w:rsidP="00726518">
            <w:pPr>
              <w:pStyle w:val="ConsPlusCell"/>
              <w:jc w:val="center"/>
            </w:pPr>
            <w:r>
              <w:t>25,0</w:t>
            </w:r>
          </w:p>
        </w:tc>
      </w:tr>
      <w:tr w:rsidR="00037C72" w:rsidRPr="009F5227" w:rsidTr="00726518">
        <w:trPr>
          <w:cantSplit/>
          <w:trHeight w:val="360"/>
        </w:trPr>
        <w:tc>
          <w:tcPr>
            <w:tcW w:w="6096" w:type="dxa"/>
          </w:tcPr>
          <w:p w:rsidR="00037C72" w:rsidRPr="00495ACF" w:rsidRDefault="00037C72" w:rsidP="00726518">
            <w:pPr>
              <w:pStyle w:val="ConsPlusCell"/>
            </w:pPr>
            <w:r w:rsidRPr="00495ACF">
              <w:t>Единый сельскохозяйственный налог</w:t>
            </w:r>
          </w:p>
        </w:tc>
        <w:tc>
          <w:tcPr>
            <w:tcW w:w="1984" w:type="dxa"/>
            <w:gridSpan w:val="2"/>
          </w:tcPr>
          <w:p w:rsidR="00037C72" w:rsidRPr="00495ACF" w:rsidRDefault="0058772F" w:rsidP="00726518">
            <w:pPr>
              <w:pStyle w:val="ConsPlusCell"/>
              <w:jc w:val="center"/>
            </w:pPr>
            <w:r>
              <w:t>926,0</w:t>
            </w:r>
          </w:p>
        </w:tc>
        <w:tc>
          <w:tcPr>
            <w:tcW w:w="1693" w:type="dxa"/>
            <w:gridSpan w:val="2"/>
          </w:tcPr>
          <w:p w:rsidR="00037C72" w:rsidRPr="008A0D83" w:rsidRDefault="0058772F" w:rsidP="00726518">
            <w:pPr>
              <w:pStyle w:val="ConsPlusCell"/>
              <w:jc w:val="center"/>
            </w:pPr>
            <w:r>
              <w:t>25,0</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НАЛОГИ НА ИМУЩЕСТВО                            </w:t>
            </w:r>
          </w:p>
        </w:tc>
        <w:tc>
          <w:tcPr>
            <w:tcW w:w="1984" w:type="dxa"/>
            <w:gridSpan w:val="2"/>
          </w:tcPr>
          <w:p w:rsidR="00037C72" w:rsidRPr="00495ACF" w:rsidRDefault="0058772F" w:rsidP="00726518">
            <w:pPr>
              <w:pStyle w:val="ConsPlusCell"/>
              <w:jc w:val="center"/>
            </w:pPr>
            <w:r>
              <w:t>1534,6</w:t>
            </w:r>
          </w:p>
        </w:tc>
        <w:tc>
          <w:tcPr>
            <w:tcW w:w="1693" w:type="dxa"/>
            <w:gridSpan w:val="2"/>
          </w:tcPr>
          <w:p w:rsidR="00037C72" w:rsidRPr="008A0D83" w:rsidRDefault="0058772F" w:rsidP="00726518">
            <w:pPr>
              <w:pStyle w:val="ConsPlusCell"/>
              <w:jc w:val="center"/>
            </w:pPr>
            <w:r>
              <w:t>531,2</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Налог на имущество физических лиц              </w:t>
            </w:r>
          </w:p>
        </w:tc>
        <w:tc>
          <w:tcPr>
            <w:tcW w:w="1984" w:type="dxa"/>
            <w:gridSpan w:val="2"/>
          </w:tcPr>
          <w:p w:rsidR="00037C72" w:rsidRPr="00495ACF" w:rsidRDefault="0058772F" w:rsidP="00726518">
            <w:pPr>
              <w:pStyle w:val="ConsPlusCell"/>
              <w:jc w:val="center"/>
            </w:pPr>
            <w:r>
              <w:t>69,4</w:t>
            </w:r>
          </w:p>
        </w:tc>
        <w:tc>
          <w:tcPr>
            <w:tcW w:w="1693" w:type="dxa"/>
            <w:gridSpan w:val="2"/>
          </w:tcPr>
          <w:p w:rsidR="00037C72" w:rsidRPr="008A0D83" w:rsidRDefault="0058772F" w:rsidP="00726518">
            <w:pPr>
              <w:pStyle w:val="ConsPlusCell"/>
              <w:jc w:val="center"/>
            </w:pPr>
            <w:r>
              <w:t>1,0</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Земельный налог                        </w:t>
            </w:r>
          </w:p>
        </w:tc>
        <w:tc>
          <w:tcPr>
            <w:tcW w:w="1984" w:type="dxa"/>
            <w:gridSpan w:val="2"/>
          </w:tcPr>
          <w:p w:rsidR="00037C72" w:rsidRPr="00495ACF" w:rsidRDefault="0058772F" w:rsidP="00726518">
            <w:pPr>
              <w:pStyle w:val="ConsPlusCell"/>
              <w:jc w:val="center"/>
            </w:pPr>
            <w:r>
              <w:t>1465,2</w:t>
            </w:r>
          </w:p>
        </w:tc>
        <w:tc>
          <w:tcPr>
            <w:tcW w:w="1693" w:type="dxa"/>
            <w:gridSpan w:val="2"/>
          </w:tcPr>
          <w:p w:rsidR="00037C72" w:rsidRPr="008A0D83" w:rsidRDefault="0058772F" w:rsidP="00726518">
            <w:pPr>
              <w:pStyle w:val="ConsPlusCell"/>
              <w:jc w:val="center"/>
            </w:pPr>
            <w:r>
              <w:t>530,1</w:t>
            </w:r>
          </w:p>
        </w:tc>
      </w:tr>
      <w:tr w:rsidR="00037C72" w:rsidRPr="009F5227" w:rsidTr="00726518">
        <w:trPr>
          <w:cantSplit/>
          <w:trHeight w:val="240"/>
        </w:trPr>
        <w:tc>
          <w:tcPr>
            <w:tcW w:w="6096" w:type="dxa"/>
          </w:tcPr>
          <w:p w:rsidR="00037C72" w:rsidRPr="00495ACF" w:rsidRDefault="00037C72" w:rsidP="00726518">
            <w:pPr>
              <w:pStyle w:val="ConsPlusCell"/>
            </w:pPr>
            <w:r w:rsidRPr="00495ACF">
              <w:t xml:space="preserve">ГОСУДАРСТВЕННАЯ ПОШЛИНА                        </w:t>
            </w:r>
          </w:p>
        </w:tc>
        <w:tc>
          <w:tcPr>
            <w:tcW w:w="1984" w:type="dxa"/>
            <w:gridSpan w:val="2"/>
          </w:tcPr>
          <w:p w:rsidR="00037C72" w:rsidRPr="00495ACF" w:rsidRDefault="00037C72" w:rsidP="00726518">
            <w:pPr>
              <w:pStyle w:val="ConsPlusCell"/>
              <w:jc w:val="center"/>
            </w:pPr>
            <w:r>
              <w:t>4,2</w:t>
            </w:r>
          </w:p>
        </w:tc>
        <w:tc>
          <w:tcPr>
            <w:tcW w:w="1693" w:type="dxa"/>
            <w:gridSpan w:val="2"/>
          </w:tcPr>
          <w:p w:rsidR="00037C72" w:rsidRPr="008A0D83" w:rsidRDefault="00795A6A" w:rsidP="00726518">
            <w:pPr>
              <w:pStyle w:val="ConsPlusCell"/>
              <w:jc w:val="center"/>
            </w:pPr>
            <w:r>
              <w:t>1,</w:t>
            </w:r>
            <w:r w:rsidR="0058772F">
              <w:t>1</w:t>
            </w:r>
          </w:p>
        </w:tc>
      </w:tr>
      <w:tr w:rsidR="00037C72" w:rsidRPr="009F5227" w:rsidTr="00726518">
        <w:trPr>
          <w:cantSplit/>
          <w:trHeight w:val="600"/>
        </w:trPr>
        <w:tc>
          <w:tcPr>
            <w:tcW w:w="6096" w:type="dxa"/>
          </w:tcPr>
          <w:p w:rsidR="00037C72" w:rsidRPr="00805A2C" w:rsidRDefault="00037C72" w:rsidP="00726518">
            <w:pPr>
              <w:pStyle w:val="ConsPlusCell"/>
            </w:pPr>
            <w:r w:rsidRPr="00805A2C">
              <w:t>Государственная пошлина за совершение нот</w:t>
            </w:r>
            <w:r w:rsidRPr="00805A2C">
              <w:t>а</w:t>
            </w:r>
            <w:r w:rsidRPr="00805A2C">
              <w:t>риальных действий должностными лицами орг</w:t>
            </w:r>
            <w:r w:rsidRPr="00805A2C">
              <w:t>а</w:t>
            </w:r>
            <w:r w:rsidRPr="00805A2C">
              <w:t>нов местного самоуправления, уполномоченн</w:t>
            </w:r>
            <w:r w:rsidRPr="00805A2C">
              <w:t>ы</w:t>
            </w:r>
            <w:r w:rsidRPr="00805A2C">
              <w:t>ми в соответствии с законодательными актами Российской Федерации на совершение нотар</w:t>
            </w:r>
            <w:r w:rsidRPr="00805A2C">
              <w:t>и</w:t>
            </w:r>
            <w:r w:rsidRPr="00805A2C">
              <w:t>альных действий</w:t>
            </w:r>
          </w:p>
        </w:tc>
        <w:tc>
          <w:tcPr>
            <w:tcW w:w="1984" w:type="dxa"/>
            <w:gridSpan w:val="2"/>
          </w:tcPr>
          <w:p w:rsidR="00037C72" w:rsidRPr="00805A2C" w:rsidRDefault="00037C72" w:rsidP="00726518">
            <w:pPr>
              <w:pStyle w:val="ConsPlusCell"/>
              <w:jc w:val="center"/>
            </w:pPr>
            <w:r>
              <w:t>4,2</w:t>
            </w:r>
          </w:p>
        </w:tc>
        <w:tc>
          <w:tcPr>
            <w:tcW w:w="1693" w:type="dxa"/>
            <w:gridSpan w:val="2"/>
          </w:tcPr>
          <w:p w:rsidR="00037C72" w:rsidRPr="008A0D83" w:rsidRDefault="00795A6A" w:rsidP="00726518">
            <w:pPr>
              <w:pStyle w:val="ConsPlusCell"/>
              <w:jc w:val="center"/>
            </w:pPr>
            <w:r>
              <w:t>1,</w:t>
            </w:r>
            <w:r w:rsidR="0058772F">
              <w:t>1</w:t>
            </w:r>
          </w:p>
        </w:tc>
      </w:tr>
      <w:tr w:rsidR="00037C72" w:rsidRPr="009F5227" w:rsidTr="00726518">
        <w:trPr>
          <w:cantSplit/>
          <w:trHeight w:val="360"/>
        </w:trPr>
        <w:tc>
          <w:tcPr>
            <w:tcW w:w="6096" w:type="dxa"/>
          </w:tcPr>
          <w:p w:rsidR="00037C72" w:rsidRPr="00805A2C" w:rsidRDefault="00037C72" w:rsidP="00726518">
            <w:pPr>
              <w:pStyle w:val="ConsPlusCell"/>
            </w:pPr>
            <w:r w:rsidRPr="00805A2C">
              <w:t>ДОХОДЫ ОТ ИСПОЛЬЗОВАНИЯ ИМУЩЕС</w:t>
            </w:r>
            <w:r w:rsidRPr="00805A2C">
              <w:t>Т</w:t>
            </w:r>
            <w:r w:rsidRPr="00805A2C">
              <w:t>ВА, НАХОДЯЩЕГОСЯ В ГОСУДАРСТВЕ</w:t>
            </w:r>
            <w:r w:rsidRPr="00805A2C">
              <w:t>Н</w:t>
            </w:r>
            <w:r w:rsidRPr="00805A2C">
              <w:t>НОЙ</w:t>
            </w:r>
            <w:r w:rsidRPr="00805A2C">
              <w:br/>
              <w:t>И МУНИЦИПАЛЬНОЙ СОБСТВЕННОСТИ</w:t>
            </w:r>
          </w:p>
        </w:tc>
        <w:tc>
          <w:tcPr>
            <w:tcW w:w="1984" w:type="dxa"/>
            <w:gridSpan w:val="2"/>
          </w:tcPr>
          <w:p w:rsidR="00037C72" w:rsidRPr="00805A2C" w:rsidRDefault="0058772F" w:rsidP="00726518">
            <w:pPr>
              <w:pStyle w:val="ConsPlusCell"/>
              <w:jc w:val="center"/>
            </w:pPr>
            <w:r>
              <w:t>16,1</w:t>
            </w:r>
          </w:p>
        </w:tc>
        <w:tc>
          <w:tcPr>
            <w:tcW w:w="1693" w:type="dxa"/>
            <w:gridSpan w:val="2"/>
          </w:tcPr>
          <w:p w:rsidR="00037C72" w:rsidRPr="008A0D83" w:rsidRDefault="0058772F" w:rsidP="00726518">
            <w:pPr>
              <w:pStyle w:val="ConsPlusCell"/>
              <w:jc w:val="center"/>
            </w:pPr>
            <w:r>
              <w:t>1,1</w:t>
            </w:r>
          </w:p>
          <w:p w:rsidR="00037C72" w:rsidRPr="008A0D83" w:rsidRDefault="00037C72" w:rsidP="00726518">
            <w:pPr>
              <w:pStyle w:val="ConsPlusCell"/>
              <w:jc w:val="center"/>
            </w:pPr>
          </w:p>
        </w:tc>
      </w:tr>
      <w:tr w:rsidR="00037C72" w:rsidRPr="009F5227" w:rsidTr="00726518">
        <w:trPr>
          <w:cantSplit/>
          <w:trHeight w:val="360"/>
        </w:trPr>
        <w:tc>
          <w:tcPr>
            <w:tcW w:w="6096" w:type="dxa"/>
          </w:tcPr>
          <w:p w:rsidR="00037C72" w:rsidRPr="00805A2C" w:rsidRDefault="00037C72" w:rsidP="00726518">
            <w:pPr>
              <w:pStyle w:val="ConsPlusCell"/>
            </w:pPr>
            <w:r w:rsidRPr="00805A2C">
              <w:t>Доходы, получаемые в виде арендной платы, а также средства от продажи права на заключение договоров аренды за земли, находящиеся в со</w:t>
            </w:r>
            <w:r w:rsidRPr="00805A2C">
              <w:t>б</w:t>
            </w:r>
            <w:r w:rsidRPr="00805A2C">
              <w:t xml:space="preserve">ственности сельских поселений (за исключением земельных участков муниципальных автономных учреждений)  </w:t>
            </w:r>
          </w:p>
        </w:tc>
        <w:tc>
          <w:tcPr>
            <w:tcW w:w="1984" w:type="dxa"/>
            <w:gridSpan w:val="2"/>
          </w:tcPr>
          <w:p w:rsidR="00037C72" w:rsidRPr="00805A2C" w:rsidRDefault="00795A6A" w:rsidP="00726518">
            <w:pPr>
              <w:pStyle w:val="ConsPlusCell"/>
              <w:jc w:val="center"/>
            </w:pPr>
            <w:r>
              <w:t>0</w:t>
            </w:r>
          </w:p>
        </w:tc>
        <w:tc>
          <w:tcPr>
            <w:tcW w:w="1693" w:type="dxa"/>
            <w:gridSpan w:val="2"/>
          </w:tcPr>
          <w:p w:rsidR="00037C72" w:rsidRPr="008A0D83" w:rsidRDefault="00795A6A" w:rsidP="00726518">
            <w:pPr>
              <w:pStyle w:val="ConsPlusCell"/>
              <w:jc w:val="center"/>
            </w:pPr>
            <w:r>
              <w:t>0,0</w:t>
            </w:r>
          </w:p>
        </w:tc>
      </w:tr>
      <w:tr w:rsidR="00037C72" w:rsidRPr="009F5227" w:rsidTr="00726518">
        <w:trPr>
          <w:cantSplit/>
          <w:trHeight w:val="840"/>
        </w:trPr>
        <w:tc>
          <w:tcPr>
            <w:tcW w:w="6096" w:type="dxa"/>
          </w:tcPr>
          <w:p w:rsidR="00037C72" w:rsidRPr="00805A2C" w:rsidRDefault="00037C72" w:rsidP="00726518">
            <w:pPr>
              <w:pStyle w:val="ConsPlusCell"/>
            </w:pPr>
            <w:r w:rsidRPr="00805A2C">
              <w:lastRenderedPageBreak/>
              <w:t>Доходы от сдачи в аренду имущества, находящ</w:t>
            </w:r>
            <w:r w:rsidRPr="00805A2C">
              <w:t>е</w:t>
            </w:r>
            <w:r w:rsidRPr="00805A2C">
              <w:t>гося в оперативном управлении органов упра</w:t>
            </w:r>
            <w:r w:rsidRPr="00805A2C">
              <w:t>в</w:t>
            </w:r>
            <w:r w:rsidRPr="00805A2C">
              <w:t>ления сельских поселений и созданных ими у</w:t>
            </w:r>
            <w:r w:rsidRPr="00805A2C">
              <w:t>ч</w:t>
            </w:r>
            <w:r w:rsidRPr="00805A2C">
              <w:t>реждений (за исключением имущества муниц</w:t>
            </w:r>
            <w:r w:rsidRPr="00805A2C">
              <w:t>и</w:t>
            </w:r>
            <w:r w:rsidRPr="00805A2C">
              <w:t>пальных бюджетных и автономных учреждений)</w:t>
            </w:r>
          </w:p>
          <w:p w:rsidR="00037C72" w:rsidRPr="00805A2C" w:rsidRDefault="00037C72" w:rsidP="00726518">
            <w:pPr>
              <w:rPr>
                <w:sz w:val="28"/>
                <w:szCs w:val="28"/>
              </w:rPr>
            </w:pPr>
            <w:r w:rsidRPr="00805A2C">
              <w:rPr>
                <w:sz w:val="28"/>
                <w:szCs w:val="28"/>
              </w:rPr>
              <w:t>Доходы от сдачи в аренду имущества, соста</w:t>
            </w:r>
            <w:r w:rsidRPr="00805A2C">
              <w:rPr>
                <w:sz w:val="28"/>
                <w:szCs w:val="28"/>
              </w:rPr>
              <w:t>в</w:t>
            </w:r>
            <w:r w:rsidRPr="00805A2C">
              <w:rPr>
                <w:sz w:val="28"/>
                <w:szCs w:val="28"/>
              </w:rPr>
              <w:t>ляющего казну сельских поселений (за исключ</w:t>
            </w:r>
            <w:r w:rsidRPr="00805A2C">
              <w:rPr>
                <w:sz w:val="28"/>
                <w:szCs w:val="28"/>
              </w:rPr>
              <w:t>е</w:t>
            </w:r>
            <w:r w:rsidRPr="00805A2C">
              <w:rPr>
                <w:sz w:val="28"/>
                <w:szCs w:val="28"/>
              </w:rPr>
              <w:t>нием земельных участков)</w:t>
            </w:r>
          </w:p>
        </w:tc>
        <w:tc>
          <w:tcPr>
            <w:tcW w:w="1984" w:type="dxa"/>
            <w:gridSpan w:val="2"/>
          </w:tcPr>
          <w:p w:rsidR="00037C72" w:rsidRPr="00805A2C" w:rsidRDefault="0058772F" w:rsidP="00726518">
            <w:pPr>
              <w:pStyle w:val="ConsPlusCell"/>
              <w:jc w:val="center"/>
            </w:pPr>
            <w:r>
              <w:t>7,1</w:t>
            </w: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r>
              <w:t>9,0</w:t>
            </w:r>
          </w:p>
        </w:tc>
        <w:tc>
          <w:tcPr>
            <w:tcW w:w="1693" w:type="dxa"/>
            <w:gridSpan w:val="2"/>
          </w:tcPr>
          <w:p w:rsidR="00037C72" w:rsidRPr="008A0D83" w:rsidRDefault="0058772F" w:rsidP="00726518">
            <w:pPr>
              <w:pStyle w:val="ConsPlusCell"/>
              <w:jc w:val="center"/>
            </w:pPr>
            <w:r>
              <w:t>1,8</w:t>
            </w: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p>
          <w:p w:rsidR="00037C72" w:rsidRPr="008A0D83" w:rsidRDefault="00037C72" w:rsidP="00726518">
            <w:pPr>
              <w:pStyle w:val="ConsPlusCell"/>
              <w:jc w:val="center"/>
            </w:pPr>
            <w:r w:rsidRPr="008A0D83">
              <w:t>0,0</w:t>
            </w:r>
          </w:p>
          <w:p w:rsidR="00037C72" w:rsidRPr="008A0D83" w:rsidRDefault="00037C72" w:rsidP="00726518">
            <w:pPr>
              <w:pStyle w:val="ConsPlusCell"/>
            </w:pPr>
          </w:p>
          <w:p w:rsidR="00037C72" w:rsidRPr="008A0D83" w:rsidRDefault="00037C72" w:rsidP="00726518">
            <w:pPr>
              <w:pStyle w:val="ConsPlusCell"/>
            </w:pPr>
          </w:p>
        </w:tc>
      </w:tr>
      <w:tr w:rsidR="00037C72" w:rsidRPr="009F5227" w:rsidTr="00726518">
        <w:trPr>
          <w:cantSplit/>
          <w:trHeight w:val="840"/>
        </w:trPr>
        <w:tc>
          <w:tcPr>
            <w:tcW w:w="6096" w:type="dxa"/>
          </w:tcPr>
          <w:p w:rsidR="00037C72" w:rsidRPr="00805A2C" w:rsidRDefault="00037C72" w:rsidP="00726518">
            <w:pPr>
              <w:pStyle w:val="ConsPlusCell"/>
            </w:pPr>
            <w:r>
              <w:t xml:space="preserve"> ДОХОДЫ ОТ ПРОДАЖИ МАТЕРИАЛЬНЫХ И НЕМАТЕРИАЛЬНЫХ АКТИВОВ</w:t>
            </w:r>
          </w:p>
        </w:tc>
        <w:tc>
          <w:tcPr>
            <w:tcW w:w="1984" w:type="dxa"/>
            <w:gridSpan w:val="2"/>
          </w:tcPr>
          <w:p w:rsidR="00037C72" w:rsidRDefault="00037C72" w:rsidP="00726518">
            <w:pPr>
              <w:pStyle w:val="ConsPlusCell"/>
              <w:jc w:val="center"/>
            </w:pPr>
            <w:r>
              <w:t>0</w:t>
            </w:r>
          </w:p>
        </w:tc>
        <w:tc>
          <w:tcPr>
            <w:tcW w:w="1693" w:type="dxa"/>
            <w:gridSpan w:val="2"/>
          </w:tcPr>
          <w:p w:rsidR="00037C72" w:rsidRPr="008A0D83" w:rsidRDefault="00795A6A" w:rsidP="00726518">
            <w:pPr>
              <w:pStyle w:val="ConsPlusCell"/>
              <w:jc w:val="center"/>
            </w:pPr>
            <w:r>
              <w:t>0</w:t>
            </w:r>
          </w:p>
        </w:tc>
      </w:tr>
      <w:tr w:rsidR="00037C72" w:rsidRPr="009F5227" w:rsidTr="00726518">
        <w:trPr>
          <w:cantSplit/>
          <w:trHeight w:val="840"/>
        </w:trPr>
        <w:tc>
          <w:tcPr>
            <w:tcW w:w="6096" w:type="dxa"/>
          </w:tcPr>
          <w:p w:rsidR="00037C72" w:rsidRPr="00805A2C" w:rsidRDefault="00037C72" w:rsidP="00726518">
            <w:pPr>
              <w:pStyle w:val="ConsPlusCell"/>
            </w:pPr>
            <w:r w:rsidRPr="00CF31D6">
              <w:t>Доходы от реализации имущества, находящегося в оперативном управлении учреждений, наход</w:t>
            </w:r>
            <w:r w:rsidRPr="00CF31D6">
              <w:t>я</w:t>
            </w:r>
            <w:r w:rsidRPr="00CF31D6">
              <w:t>щихся в ведении органов управления сельских поселений (за исключением имущества муниц</w:t>
            </w:r>
            <w:r w:rsidRPr="00CF31D6">
              <w:t>и</w:t>
            </w:r>
            <w:r w:rsidRPr="00CF31D6">
              <w:t>пальных бюджетных и автономных учреждений) в части реализации основных средств по указа</w:t>
            </w:r>
            <w:r w:rsidRPr="00CF31D6">
              <w:t>н</w:t>
            </w:r>
            <w:r w:rsidRPr="00CF31D6">
              <w:t>ному имуществу</w:t>
            </w:r>
          </w:p>
        </w:tc>
        <w:tc>
          <w:tcPr>
            <w:tcW w:w="1984" w:type="dxa"/>
            <w:gridSpan w:val="2"/>
          </w:tcPr>
          <w:p w:rsidR="00037C72" w:rsidRDefault="00037C72" w:rsidP="00726518">
            <w:pPr>
              <w:pStyle w:val="ConsPlusCell"/>
              <w:jc w:val="center"/>
            </w:pPr>
            <w:r>
              <w:t>0</w:t>
            </w:r>
          </w:p>
        </w:tc>
        <w:tc>
          <w:tcPr>
            <w:tcW w:w="1693" w:type="dxa"/>
            <w:gridSpan w:val="2"/>
          </w:tcPr>
          <w:p w:rsidR="00037C72" w:rsidRPr="008A0D83" w:rsidRDefault="00795A6A" w:rsidP="00726518">
            <w:pPr>
              <w:pStyle w:val="ConsPlusCell"/>
              <w:jc w:val="center"/>
            </w:pPr>
            <w:r>
              <w:t>0</w:t>
            </w:r>
          </w:p>
        </w:tc>
      </w:tr>
      <w:tr w:rsidR="00037C72" w:rsidRPr="009F5227" w:rsidTr="00726518">
        <w:trPr>
          <w:cantSplit/>
          <w:trHeight w:val="406"/>
        </w:trPr>
        <w:tc>
          <w:tcPr>
            <w:tcW w:w="6096" w:type="dxa"/>
          </w:tcPr>
          <w:p w:rsidR="00037C72" w:rsidRPr="00805A2C" w:rsidRDefault="00037C72" w:rsidP="00726518">
            <w:pPr>
              <w:pStyle w:val="ConsPlusCell"/>
            </w:pPr>
            <w:r w:rsidRPr="00805A2C">
              <w:t>ШТРАФЫ, САНКЦИИ, ВОЗМЕЩЕНИЕ УЩЕРБА</w:t>
            </w:r>
          </w:p>
        </w:tc>
        <w:tc>
          <w:tcPr>
            <w:tcW w:w="1984" w:type="dxa"/>
            <w:gridSpan w:val="2"/>
          </w:tcPr>
          <w:p w:rsidR="00037C72" w:rsidRPr="00805A2C" w:rsidRDefault="00037C72" w:rsidP="00726518">
            <w:pPr>
              <w:pStyle w:val="ConsPlusCell"/>
              <w:jc w:val="center"/>
            </w:pPr>
            <w:r w:rsidRPr="00805A2C">
              <w:t>0,6</w:t>
            </w:r>
          </w:p>
        </w:tc>
        <w:tc>
          <w:tcPr>
            <w:tcW w:w="1693" w:type="dxa"/>
            <w:gridSpan w:val="2"/>
          </w:tcPr>
          <w:p w:rsidR="00037C72" w:rsidRPr="008A0D83" w:rsidRDefault="00037C72" w:rsidP="00726518">
            <w:pPr>
              <w:pStyle w:val="ConsPlusCell"/>
              <w:jc w:val="center"/>
            </w:pPr>
            <w:r w:rsidRPr="008A0D83">
              <w:t>0,0</w:t>
            </w:r>
          </w:p>
        </w:tc>
      </w:tr>
      <w:tr w:rsidR="00037C72" w:rsidRPr="009F5227" w:rsidTr="00726518">
        <w:trPr>
          <w:cantSplit/>
          <w:trHeight w:val="600"/>
        </w:trPr>
        <w:tc>
          <w:tcPr>
            <w:tcW w:w="6096" w:type="dxa"/>
          </w:tcPr>
          <w:p w:rsidR="00037C72" w:rsidRPr="00805A2C" w:rsidRDefault="00037C72" w:rsidP="00726518">
            <w:pPr>
              <w:pStyle w:val="ConsPlusCell"/>
            </w:pPr>
            <w:r w:rsidRPr="00805A2C">
              <w:t>Прочие поступления от денежных взысканий (штрафов) и иных сумм в возмещение ущерба, зачисляемые в бюджеты сельских поселений</w:t>
            </w:r>
          </w:p>
        </w:tc>
        <w:tc>
          <w:tcPr>
            <w:tcW w:w="1984" w:type="dxa"/>
            <w:gridSpan w:val="2"/>
          </w:tcPr>
          <w:p w:rsidR="00037C72" w:rsidRPr="00805A2C" w:rsidRDefault="00037C72" w:rsidP="00726518">
            <w:pPr>
              <w:pStyle w:val="ConsPlusCell"/>
              <w:jc w:val="center"/>
            </w:pPr>
            <w:r w:rsidRPr="00805A2C">
              <w:t>0,6</w:t>
            </w:r>
          </w:p>
        </w:tc>
        <w:tc>
          <w:tcPr>
            <w:tcW w:w="1693" w:type="dxa"/>
            <w:gridSpan w:val="2"/>
          </w:tcPr>
          <w:p w:rsidR="00037C72" w:rsidRPr="008A0D83" w:rsidRDefault="00037C72" w:rsidP="00726518">
            <w:pPr>
              <w:pStyle w:val="ConsPlusCell"/>
              <w:jc w:val="center"/>
            </w:pPr>
            <w:r w:rsidRPr="008A0D83">
              <w:t>0,0</w:t>
            </w:r>
          </w:p>
        </w:tc>
      </w:tr>
      <w:tr w:rsidR="00902A0C" w:rsidRPr="009F5227" w:rsidTr="00726518">
        <w:trPr>
          <w:cantSplit/>
          <w:trHeight w:val="240"/>
        </w:trPr>
        <w:tc>
          <w:tcPr>
            <w:tcW w:w="6096" w:type="dxa"/>
          </w:tcPr>
          <w:p w:rsidR="00902A0C" w:rsidRPr="00805A2C" w:rsidRDefault="00902A0C" w:rsidP="00726518">
            <w:pPr>
              <w:pStyle w:val="ConsPlusCell"/>
            </w:pPr>
            <w:r>
              <w:t>ПРОЧИЕ НЕНАЛОГОВЫЕ ДОХОДЫ</w:t>
            </w:r>
          </w:p>
        </w:tc>
        <w:tc>
          <w:tcPr>
            <w:tcW w:w="1984" w:type="dxa"/>
            <w:gridSpan w:val="2"/>
          </w:tcPr>
          <w:p w:rsidR="00902A0C" w:rsidRDefault="00902A0C" w:rsidP="00726518">
            <w:pPr>
              <w:pStyle w:val="ConsPlusCell"/>
              <w:jc w:val="center"/>
            </w:pPr>
            <w:r>
              <w:t>0</w:t>
            </w:r>
          </w:p>
        </w:tc>
        <w:tc>
          <w:tcPr>
            <w:tcW w:w="1693" w:type="dxa"/>
            <w:gridSpan w:val="2"/>
          </w:tcPr>
          <w:p w:rsidR="00902A0C" w:rsidRDefault="0058772F" w:rsidP="00726518">
            <w:pPr>
              <w:pStyle w:val="ConsPlusCell"/>
              <w:jc w:val="center"/>
            </w:pPr>
            <w:r>
              <w:t>113,0</w:t>
            </w:r>
          </w:p>
        </w:tc>
      </w:tr>
      <w:tr w:rsidR="00902A0C" w:rsidRPr="009F5227" w:rsidTr="00726518">
        <w:trPr>
          <w:cantSplit/>
          <w:trHeight w:val="240"/>
        </w:trPr>
        <w:tc>
          <w:tcPr>
            <w:tcW w:w="6096" w:type="dxa"/>
          </w:tcPr>
          <w:p w:rsidR="00902A0C" w:rsidRPr="00805A2C" w:rsidRDefault="00902A0C" w:rsidP="00726518">
            <w:pPr>
              <w:pStyle w:val="ConsPlusCell"/>
            </w:pPr>
            <w:r>
              <w:t>Прочие неналоговые доходы бюджетов сельских поселений</w:t>
            </w:r>
          </w:p>
        </w:tc>
        <w:tc>
          <w:tcPr>
            <w:tcW w:w="1984" w:type="dxa"/>
            <w:gridSpan w:val="2"/>
          </w:tcPr>
          <w:p w:rsidR="00902A0C" w:rsidRDefault="00902A0C" w:rsidP="00726518">
            <w:pPr>
              <w:pStyle w:val="ConsPlusCell"/>
              <w:jc w:val="center"/>
            </w:pPr>
            <w:r>
              <w:t>0</w:t>
            </w:r>
          </w:p>
        </w:tc>
        <w:tc>
          <w:tcPr>
            <w:tcW w:w="1693" w:type="dxa"/>
            <w:gridSpan w:val="2"/>
          </w:tcPr>
          <w:p w:rsidR="00902A0C" w:rsidRDefault="0058772F" w:rsidP="00726518">
            <w:pPr>
              <w:pStyle w:val="ConsPlusCell"/>
              <w:jc w:val="center"/>
            </w:pPr>
            <w:r>
              <w:t>113,0</w:t>
            </w:r>
          </w:p>
        </w:tc>
      </w:tr>
      <w:tr w:rsidR="00037C72" w:rsidRPr="009F5227" w:rsidTr="00726518">
        <w:trPr>
          <w:cantSplit/>
          <w:trHeight w:val="240"/>
        </w:trPr>
        <w:tc>
          <w:tcPr>
            <w:tcW w:w="6096" w:type="dxa"/>
          </w:tcPr>
          <w:p w:rsidR="00037C72" w:rsidRPr="00805A2C" w:rsidRDefault="00037C72" w:rsidP="00726518">
            <w:pPr>
              <w:pStyle w:val="ConsPlusCell"/>
            </w:pPr>
            <w:r w:rsidRPr="00805A2C">
              <w:t xml:space="preserve">БЕЗВОЗМЕЗДНЫЕ ПОСТУПЛЕНИЯ                      </w:t>
            </w:r>
          </w:p>
        </w:tc>
        <w:tc>
          <w:tcPr>
            <w:tcW w:w="1984" w:type="dxa"/>
            <w:gridSpan w:val="2"/>
          </w:tcPr>
          <w:p w:rsidR="00037C72" w:rsidRPr="00805A2C" w:rsidRDefault="0058772F" w:rsidP="00726518">
            <w:pPr>
              <w:pStyle w:val="ConsPlusCell"/>
              <w:jc w:val="center"/>
            </w:pPr>
            <w:r>
              <w:t>10001,6</w:t>
            </w:r>
          </w:p>
        </w:tc>
        <w:tc>
          <w:tcPr>
            <w:tcW w:w="1693" w:type="dxa"/>
            <w:gridSpan w:val="2"/>
          </w:tcPr>
          <w:p w:rsidR="00037C72" w:rsidRPr="006155F4" w:rsidRDefault="0058772F" w:rsidP="00726518">
            <w:pPr>
              <w:pStyle w:val="ConsPlusCell"/>
              <w:jc w:val="center"/>
            </w:pPr>
            <w:r>
              <w:t>1854,1</w:t>
            </w:r>
          </w:p>
        </w:tc>
      </w:tr>
      <w:tr w:rsidR="00037C72" w:rsidRPr="009F5227" w:rsidTr="00726518">
        <w:trPr>
          <w:cantSplit/>
          <w:trHeight w:val="360"/>
        </w:trPr>
        <w:tc>
          <w:tcPr>
            <w:tcW w:w="6096" w:type="dxa"/>
          </w:tcPr>
          <w:p w:rsidR="00037C72" w:rsidRPr="00805A2C" w:rsidRDefault="00037C72" w:rsidP="00726518">
            <w:pPr>
              <w:pStyle w:val="ConsPlusCell"/>
            </w:pPr>
            <w:r w:rsidRPr="00805A2C">
              <w:t xml:space="preserve">Безвозмездные поступления от других бюджетов   </w:t>
            </w:r>
            <w:r w:rsidRPr="00805A2C">
              <w:br/>
              <w:t xml:space="preserve">бюджетной системы Российской Федерации         </w:t>
            </w:r>
          </w:p>
        </w:tc>
        <w:tc>
          <w:tcPr>
            <w:tcW w:w="1984" w:type="dxa"/>
            <w:gridSpan w:val="2"/>
          </w:tcPr>
          <w:p w:rsidR="00037C72" w:rsidRPr="00805A2C" w:rsidRDefault="0058772F" w:rsidP="00726518">
            <w:pPr>
              <w:pStyle w:val="ConsPlusCell"/>
              <w:jc w:val="center"/>
            </w:pPr>
            <w:r>
              <w:t>6257,5</w:t>
            </w:r>
          </w:p>
        </w:tc>
        <w:tc>
          <w:tcPr>
            <w:tcW w:w="1693" w:type="dxa"/>
            <w:gridSpan w:val="2"/>
          </w:tcPr>
          <w:p w:rsidR="00037C72" w:rsidRPr="006155F4" w:rsidRDefault="0058772F" w:rsidP="00726518">
            <w:pPr>
              <w:pStyle w:val="ConsPlusCell"/>
              <w:jc w:val="center"/>
            </w:pPr>
            <w:r>
              <w:t>1789,6</w:t>
            </w:r>
          </w:p>
        </w:tc>
      </w:tr>
      <w:tr w:rsidR="00037C72" w:rsidRPr="009F5227" w:rsidTr="00726518">
        <w:trPr>
          <w:cantSplit/>
          <w:trHeight w:val="360"/>
        </w:trPr>
        <w:tc>
          <w:tcPr>
            <w:tcW w:w="6096" w:type="dxa"/>
          </w:tcPr>
          <w:p w:rsidR="00037C72" w:rsidRPr="00805A2C" w:rsidRDefault="00037C72" w:rsidP="00726518">
            <w:pPr>
              <w:pStyle w:val="ConsPlusCell"/>
            </w:pPr>
            <w:r w:rsidRPr="00805A2C">
              <w:t>Дотация бюджетам сельских поселений на в</w:t>
            </w:r>
            <w:r w:rsidRPr="00805A2C">
              <w:t>ы</w:t>
            </w:r>
            <w:r w:rsidRPr="00805A2C">
              <w:t>равнивание бюджетной обеспеченности</w:t>
            </w:r>
          </w:p>
        </w:tc>
        <w:tc>
          <w:tcPr>
            <w:tcW w:w="1984" w:type="dxa"/>
            <w:gridSpan w:val="2"/>
          </w:tcPr>
          <w:p w:rsidR="00037C72" w:rsidRPr="00805A2C" w:rsidRDefault="0058772F" w:rsidP="00726518">
            <w:pPr>
              <w:pStyle w:val="ConsPlusCell"/>
              <w:jc w:val="center"/>
            </w:pPr>
            <w:r>
              <w:t>5950,8</w:t>
            </w:r>
          </w:p>
        </w:tc>
        <w:tc>
          <w:tcPr>
            <w:tcW w:w="1693" w:type="dxa"/>
            <w:gridSpan w:val="2"/>
          </w:tcPr>
          <w:p w:rsidR="00037C72" w:rsidRPr="006155F4" w:rsidRDefault="0058772F" w:rsidP="00726518">
            <w:pPr>
              <w:pStyle w:val="ConsPlusCell"/>
              <w:jc w:val="center"/>
            </w:pPr>
            <w:r>
              <w:t>1712,9</w:t>
            </w:r>
          </w:p>
        </w:tc>
      </w:tr>
      <w:tr w:rsidR="00037C72" w:rsidRPr="009F5227" w:rsidTr="00726518">
        <w:trPr>
          <w:cantSplit/>
          <w:trHeight w:val="360"/>
        </w:trPr>
        <w:tc>
          <w:tcPr>
            <w:tcW w:w="6096" w:type="dxa"/>
          </w:tcPr>
          <w:p w:rsidR="00037C72" w:rsidRPr="00805A2C" w:rsidRDefault="00037C72" w:rsidP="00726518">
            <w:pPr>
              <w:pStyle w:val="ConsPlusCell"/>
            </w:pPr>
            <w:r w:rsidRPr="00805A2C">
              <w:t>Прочие субсидии бюджетам сельских поселений</w:t>
            </w:r>
          </w:p>
        </w:tc>
        <w:tc>
          <w:tcPr>
            <w:tcW w:w="1984" w:type="dxa"/>
            <w:gridSpan w:val="2"/>
          </w:tcPr>
          <w:p w:rsidR="00037C72" w:rsidRPr="00805A2C" w:rsidRDefault="00902A0C" w:rsidP="00726518">
            <w:pPr>
              <w:pStyle w:val="ConsPlusCell"/>
              <w:jc w:val="center"/>
            </w:pPr>
            <w:r>
              <w:t>0</w:t>
            </w:r>
          </w:p>
        </w:tc>
        <w:tc>
          <w:tcPr>
            <w:tcW w:w="1693" w:type="dxa"/>
            <w:gridSpan w:val="2"/>
          </w:tcPr>
          <w:p w:rsidR="00037C72" w:rsidRPr="006155F4" w:rsidRDefault="00037C72" w:rsidP="00726518">
            <w:pPr>
              <w:pStyle w:val="ConsPlusCell"/>
              <w:jc w:val="center"/>
            </w:pPr>
            <w:r w:rsidRPr="006155F4">
              <w:t>0,0</w:t>
            </w:r>
          </w:p>
        </w:tc>
      </w:tr>
      <w:tr w:rsidR="00037C72" w:rsidRPr="009F5227" w:rsidTr="00726518">
        <w:trPr>
          <w:cantSplit/>
          <w:trHeight w:val="360"/>
        </w:trPr>
        <w:tc>
          <w:tcPr>
            <w:tcW w:w="6096" w:type="dxa"/>
            <w:vAlign w:val="bottom"/>
          </w:tcPr>
          <w:p w:rsidR="00037C72" w:rsidRPr="00805A2C" w:rsidRDefault="00037C72" w:rsidP="00726518">
            <w:pPr>
              <w:rPr>
                <w:sz w:val="28"/>
                <w:szCs w:val="28"/>
              </w:rPr>
            </w:pPr>
            <w:r w:rsidRPr="00805A2C">
              <w:rPr>
                <w:sz w:val="28"/>
                <w:szCs w:val="28"/>
              </w:rPr>
              <w:t>Субвенции бюджетам сельских поселений на выполнение передаваемых полномочий субъе</w:t>
            </w:r>
            <w:r w:rsidRPr="00805A2C">
              <w:rPr>
                <w:sz w:val="28"/>
                <w:szCs w:val="28"/>
              </w:rPr>
              <w:t>к</w:t>
            </w:r>
            <w:r w:rsidRPr="00805A2C">
              <w:rPr>
                <w:sz w:val="28"/>
                <w:szCs w:val="28"/>
              </w:rPr>
              <w:t xml:space="preserve">тов Российской Федерации </w:t>
            </w:r>
          </w:p>
        </w:tc>
        <w:tc>
          <w:tcPr>
            <w:tcW w:w="1984" w:type="dxa"/>
            <w:gridSpan w:val="2"/>
          </w:tcPr>
          <w:p w:rsidR="00037C72" w:rsidRPr="00805A2C" w:rsidRDefault="00037C72" w:rsidP="00726518">
            <w:pPr>
              <w:pStyle w:val="ConsPlusCell"/>
              <w:jc w:val="center"/>
            </w:pPr>
            <w:r w:rsidRPr="00805A2C">
              <w:t>0,2</w:t>
            </w:r>
          </w:p>
        </w:tc>
        <w:tc>
          <w:tcPr>
            <w:tcW w:w="1693" w:type="dxa"/>
            <w:gridSpan w:val="2"/>
          </w:tcPr>
          <w:p w:rsidR="00037C72" w:rsidRPr="006155F4" w:rsidRDefault="00037C72" w:rsidP="00726518">
            <w:pPr>
              <w:pStyle w:val="ConsPlusCell"/>
              <w:jc w:val="center"/>
            </w:pPr>
            <w:r w:rsidRPr="006155F4">
              <w:t>0,2</w:t>
            </w:r>
          </w:p>
          <w:p w:rsidR="00037C72" w:rsidRPr="006155F4" w:rsidRDefault="00037C72" w:rsidP="00726518">
            <w:pPr>
              <w:pStyle w:val="ConsPlusCell"/>
              <w:jc w:val="center"/>
            </w:pPr>
          </w:p>
        </w:tc>
      </w:tr>
      <w:tr w:rsidR="00037C72" w:rsidRPr="009F5227" w:rsidTr="00726518">
        <w:trPr>
          <w:cantSplit/>
          <w:trHeight w:val="360"/>
        </w:trPr>
        <w:tc>
          <w:tcPr>
            <w:tcW w:w="6096" w:type="dxa"/>
          </w:tcPr>
          <w:p w:rsidR="00037C72" w:rsidRPr="00805A2C" w:rsidRDefault="00037C72" w:rsidP="00726518">
            <w:pPr>
              <w:pStyle w:val="ConsPlusCell"/>
            </w:pPr>
            <w:r w:rsidRPr="00805A2C">
              <w:t>Субвенции бюджетам сельских поселений на осуществление первичного воинского учета на территориях, где отсутствуют военные комисс</w:t>
            </w:r>
            <w:r w:rsidRPr="00805A2C">
              <w:t>а</w:t>
            </w:r>
            <w:r w:rsidRPr="00805A2C">
              <w:t xml:space="preserve">риаты          </w:t>
            </w:r>
          </w:p>
        </w:tc>
        <w:tc>
          <w:tcPr>
            <w:tcW w:w="1984" w:type="dxa"/>
            <w:gridSpan w:val="2"/>
          </w:tcPr>
          <w:p w:rsidR="00037C72" w:rsidRPr="00805A2C" w:rsidRDefault="0058772F" w:rsidP="00726518">
            <w:pPr>
              <w:pStyle w:val="ConsPlusCell"/>
              <w:jc w:val="center"/>
            </w:pPr>
            <w:r>
              <w:t>164,5</w:t>
            </w:r>
          </w:p>
        </w:tc>
        <w:tc>
          <w:tcPr>
            <w:tcW w:w="1693" w:type="dxa"/>
            <w:gridSpan w:val="2"/>
          </w:tcPr>
          <w:p w:rsidR="00037C72" w:rsidRPr="006155F4" w:rsidRDefault="00902A0C" w:rsidP="00726518">
            <w:pPr>
              <w:pStyle w:val="ConsPlusCell"/>
              <w:jc w:val="center"/>
            </w:pPr>
            <w:r>
              <w:t>0,0</w:t>
            </w:r>
          </w:p>
        </w:tc>
      </w:tr>
      <w:tr w:rsidR="00037C72" w:rsidRPr="009F5227" w:rsidTr="00726518">
        <w:trPr>
          <w:cantSplit/>
          <w:trHeight w:val="360"/>
        </w:trPr>
        <w:tc>
          <w:tcPr>
            <w:tcW w:w="6096" w:type="dxa"/>
          </w:tcPr>
          <w:p w:rsidR="00037C72" w:rsidRPr="00805A2C" w:rsidRDefault="00037C72" w:rsidP="00726518">
            <w:pPr>
              <w:pStyle w:val="ConsPlusCell"/>
            </w:pPr>
            <w:r w:rsidRPr="00805A2C">
              <w:t>Межбюджетные трансферты, передаваемые бюджетам сельских поселений из бюджетов м</w:t>
            </w:r>
            <w:r w:rsidRPr="00805A2C">
              <w:t>у</w:t>
            </w:r>
            <w:r w:rsidRPr="00805A2C">
              <w:t>ниципальных районов на осуществление части полномочий по решению вопросов местного зн</w:t>
            </w:r>
            <w:r w:rsidRPr="00805A2C">
              <w:t>а</w:t>
            </w:r>
            <w:r w:rsidRPr="00805A2C">
              <w:t>чения в соответствии с заключенными соглаш</w:t>
            </w:r>
            <w:r w:rsidRPr="00805A2C">
              <w:t>е</w:t>
            </w:r>
            <w:r w:rsidRPr="00805A2C">
              <w:t>ниями</w:t>
            </w:r>
          </w:p>
        </w:tc>
        <w:tc>
          <w:tcPr>
            <w:tcW w:w="1984" w:type="dxa"/>
            <w:gridSpan w:val="2"/>
          </w:tcPr>
          <w:p w:rsidR="00037C72" w:rsidRPr="00805A2C" w:rsidRDefault="0058772F" w:rsidP="00902A0C">
            <w:pPr>
              <w:pStyle w:val="ConsPlusCell"/>
              <w:jc w:val="center"/>
            </w:pPr>
            <w:r>
              <w:t>3579,6</w:t>
            </w: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jc w:val="center"/>
            </w:pPr>
          </w:p>
          <w:p w:rsidR="00037C72" w:rsidRPr="00805A2C" w:rsidRDefault="00037C72" w:rsidP="00726518">
            <w:pPr>
              <w:pStyle w:val="ConsPlusCell"/>
            </w:pPr>
          </w:p>
        </w:tc>
        <w:tc>
          <w:tcPr>
            <w:tcW w:w="1693" w:type="dxa"/>
            <w:gridSpan w:val="2"/>
          </w:tcPr>
          <w:p w:rsidR="00037C72" w:rsidRPr="006155F4" w:rsidRDefault="0058772F" w:rsidP="00726518">
            <w:pPr>
              <w:pStyle w:val="ConsPlusCell"/>
              <w:jc w:val="center"/>
            </w:pPr>
            <w:r>
              <w:t>64,4</w:t>
            </w: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jc w:val="center"/>
            </w:pPr>
          </w:p>
          <w:p w:rsidR="00037C72" w:rsidRPr="006155F4" w:rsidRDefault="00037C72" w:rsidP="00726518">
            <w:pPr>
              <w:pStyle w:val="ConsPlusCell"/>
            </w:pPr>
          </w:p>
        </w:tc>
      </w:tr>
      <w:tr w:rsidR="00037C72" w:rsidRPr="009F5227" w:rsidTr="00726518">
        <w:trPr>
          <w:cantSplit/>
          <w:trHeight w:val="360"/>
        </w:trPr>
        <w:tc>
          <w:tcPr>
            <w:tcW w:w="6096" w:type="dxa"/>
          </w:tcPr>
          <w:p w:rsidR="00037C72" w:rsidRPr="00B83472" w:rsidRDefault="00037C72" w:rsidP="00726518">
            <w:pPr>
              <w:rPr>
                <w:sz w:val="28"/>
                <w:szCs w:val="28"/>
              </w:rPr>
            </w:pPr>
            <w:r>
              <w:rPr>
                <w:sz w:val="28"/>
                <w:szCs w:val="28"/>
              </w:rPr>
              <w:lastRenderedPageBreak/>
              <w:t>поступления от денежны</w:t>
            </w:r>
            <w:r w:rsidRPr="00B83472">
              <w:rPr>
                <w:sz w:val="28"/>
                <w:szCs w:val="28"/>
              </w:rPr>
              <w:t>х пожертвований, пр</w:t>
            </w:r>
            <w:r w:rsidRPr="00B83472">
              <w:rPr>
                <w:sz w:val="28"/>
                <w:szCs w:val="28"/>
              </w:rPr>
              <w:t>е</w:t>
            </w:r>
            <w:r w:rsidRPr="00B83472">
              <w:rPr>
                <w:sz w:val="28"/>
                <w:szCs w:val="28"/>
              </w:rPr>
              <w:t>доставляемых физическими лицами получателям средств бюджетов сельских поселений</w:t>
            </w:r>
          </w:p>
        </w:tc>
        <w:tc>
          <w:tcPr>
            <w:tcW w:w="1984" w:type="dxa"/>
            <w:gridSpan w:val="2"/>
          </w:tcPr>
          <w:p w:rsidR="00037C72" w:rsidRPr="00B83472" w:rsidRDefault="00902A0C" w:rsidP="00726518">
            <w:pPr>
              <w:jc w:val="center"/>
              <w:rPr>
                <w:sz w:val="28"/>
                <w:szCs w:val="28"/>
              </w:rPr>
            </w:pPr>
            <w:r>
              <w:rPr>
                <w:sz w:val="28"/>
                <w:szCs w:val="28"/>
              </w:rPr>
              <w:t>0</w:t>
            </w:r>
          </w:p>
        </w:tc>
        <w:tc>
          <w:tcPr>
            <w:tcW w:w="1693" w:type="dxa"/>
            <w:gridSpan w:val="2"/>
          </w:tcPr>
          <w:p w:rsidR="00037C72" w:rsidRDefault="00037C72" w:rsidP="00726518"/>
        </w:tc>
      </w:tr>
      <w:tr w:rsidR="00037C72" w:rsidRPr="009F5227" w:rsidTr="00726518">
        <w:trPr>
          <w:cantSplit/>
          <w:trHeight w:val="240"/>
        </w:trPr>
        <w:tc>
          <w:tcPr>
            <w:tcW w:w="6096" w:type="dxa"/>
          </w:tcPr>
          <w:p w:rsidR="00037C72" w:rsidRPr="00805A2C" w:rsidRDefault="00037C72" w:rsidP="00726518">
            <w:pPr>
              <w:pStyle w:val="ConsPlusCell"/>
            </w:pPr>
            <w:r w:rsidRPr="00805A2C">
              <w:t xml:space="preserve">ИТОГО ДОХОДОВ                                  </w:t>
            </w:r>
          </w:p>
        </w:tc>
        <w:tc>
          <w:tcPr>
            <w:tcW w:w="1984" w:type="dxa"/>
            <w:gridSpan w:val="2"/>
          </w:tcPr>
          <w:p w:rsidR="00037C72" w:rsidRPr="00805A2C" w:rsidRDefault="0058772F" w:rsidP="00726518">
            <w:pPr>
              <w:pStyle w:val="ConsPlusCell"/>
              <w:jc w:val="center"/>
            </w:pPr>
            <w:r>
              <w:t>13064,0</w:t>
            </w:r>
          </w:p>
        </w:tc>
        <w:tc>
          <w:tcPr>
            <w:tcW w:w="1693" w:type="dxa"/>
            <w:gridSpan w:val="2"/>
          </w:tcPr>
          <w:p w:rsidR="00037C72" w:rsidRPr="006155F4" w:rsidRDefault="0058772F" w:rsidP="00726518">
            <w:pPr>
              <w:pStyle w:val="ConsPlusCell"/>
              <w:jc w:val="center"/>
            </w:pPr>
            <w:r>
              <w:t>2602,3</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jc w:val="both"/>
              <w:rPr>
                <w:bCs/>
                <w:sz w:val="28"/>
                <w:szCs w:val="28"/>
              </w:rPr>
            </w:pPr>
            <w:r w:rsidRPr="00805A2C">
              <w:rPr>
                <w:bCs/>
                <w:sz w:val="28"/>
                <w:szCs w:val="28"/>
              </w:rPr>
              <w:t>РАСХОДЫ</w:t>
            </w:r>
          </w:p>
        </w:tc>
        <w:tc>
          <w:tcPr>
            <w:tcW w:w="1927" w:type="dxa"/>
            <w:noWrap/>
          </w:tcPr>
          <w:p w:rsidR="00037C72" w:rsidRPr="00805A2C" w:rsidRDefault="00037C72" w:rsidP="00726518">
            <w:pPr>
              <w:widowControl w:val="0"/>
              <w:spacing w:line="247" w:lineRule="auto"/>
              <w:jc w:val="center"/>
              <w:rPr>
                <w:sz w:val="28"/>
                <w:szCs w:val="28"/>
              </w:rPr>
            </w:pPr>
          </w:p>
        </w:tc>
        <w:tc>
          <w:tcPr>
            <w:tcW w:w="1679" w:type="dxa"/>
            <w:noWrap/>
          </w:tcPr>
          <w:p w:rsidR="00037C72" w:rsidRPr="009F5227" w:rsidRDefault="00037C72" w:rsidP="00726518">
            <w:pPr>
              <w:widowControl w:val="0"/>
              <w:spacing w:line="247" w:lineRule="auto"/>
              <w:jc w:val="center"/>
              <w:rPr>
                <w:color w:val="C00000"/>
                <w:sz w:val="28"/>
                <w:szCs w:val="28"/>
              </w:rPr>
            </w:pP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pStyle w:val="4"/>
              <w:spacing w:line="247" w:lineRule="auto"/>
            </w:pPr>
            <w:r w:rsidRPr="00805A2C">
              <w:t>ОБЩЕГОСУДАРСТВЕННЫЕ ВОПРОСЫ</w:t>
            </w:r>
          </w:p>
        </w:tc>
        <w:tc>
          <w:tcPr>
            <w:tcW w:w="1927" w:type="dxa"/>
            <w:noWrap/>
          </w:tcPr>
          <w:p w:rsidR="00037C72" w:rsidRPr="00805A2C" w:rsidRDefault="0058772F" w:rsidP="00726518">
            <w:pPr>
              <w:widowControl w:val="0"/>
              <w:spacing w:line="247" w:lineRule="auto"/>
              <w:jc w:val="center"/>
              <w:rPr>
                <w:bCs/>
                <w:sz w:val="28"/>
                <w:szCs w:val="28"/>
              </w:rPr>
            </w:pPr>
            <w:r>
              <w:rPr>
                <w:bCs/>
                <w:sz w:val="28"/>
                <w:szCs w:val="28"/>
              </w:rPr>
              <w:t>7005,0</w:t>
            </w:r>
          </w:p>
        </w:tc>
        <w:tc>
          <w:tcPr>
            <w:tcW w:w="1679" w:type="dxa"/>
            <w:noWrap/>
          </w:tcPr>
          <w:p w:rsidR="00037C72" w:rsidRPr="0040398E" w:rsidRDefault="0058772F" w:rsidP="00726518">
            <w:pPr>
              <w:widowControl w:val="0"/>
              <w:spacing w:line="247" w:lineRule="auto"/>
              <w:jc w:val="center"/>
              <w:rPr>
                <w:bCs/>
                <w:sz w:val="28"/>
                <w:szCs w:val="28"/>
              </w:rPr>
            </w:pPr>
            <w:r>
              <w:rPr>
                <w:bCs/>
                <w:sz w:val="28"/>
                <w:szCs w:val="28"/>
              </w:rPr>
              <w:t>1479,8</w:t>
            </w:r>
          </w:p>
        </w:tc>
      </w:tr>
      <w:tr w:rsidR="00037C72" w:rsidRPr="009F5227" w:rsidTr="00726518">
        <w:tblPrEx>
          <w:tblCellMar>
            <w:left w:w="57" w:type="dxa"/>
            <w:bottom w:w="45" w:type="dxa"/>
            <w:right w:w="57" w:type="dxa"/>
          </w:tblCellMar>
        </w:tblPrEx>
        <w:trPr>
          <w:gridAfter w:val="1"/>
          <w:wAfter w:w="14" w:type="dxa"/>
          <w:trHeight w:val="288"/>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Функционирование Правительства Российской Федерации, высших исполнительных органов г</w:t>
            </w:r>
            <w:r w:rsidRPr="00805A2C">
              <w:rPr>
                <w:sz w:val="28"/>
                <w:szCs w:val="28"/>
              </w:rPr>
              <w:t>о</w:t>
            </w:r>
            <w:r w:rsidRPr="00805A2C">
              <w:rPr>
                <w:sz w:val="28"/>
                <w:szCs w:val="28"/>
              </w:rPr>
              <w:t xml:space="preserve">сударственной власти субъектов Российской </w:t>
            </w:r>
          </w:p>
        </w:tc>
        <w:tc>
          <w:tcPr>
            <w:tcW w:w="1927" w:type="dxa"/>
            <w:noWrap/>
          </w:tcPr>
          <w:p w:rsidR="00037C72" w:rsidRPr="00805A2C" w:rsidRDefault="0058772F" w:rsidP="00726518">
            <w:pPr>
              <w:widowControl w:val="0"/>
              <w:spacing w:line="247" w:lineRule="auto"/>
              <w:jc w:val="center"/>
              <w:rPr>
                <w:sz w:val="28"/>
                <w:szCs w:val="28"/>
              </w:rPr>
            </w:pPr>
            <w:r>
              <w:rPr>
                <w:sz w:val="28"/>
                <w:szCs w:val="28"/>
              </w:rPr>
              <w:t>6889,3</w:t>
            </w:r>
          </w:p>
          <w:p w:rsidR="00037C72" w:rsidRPr="00805A2C" w:rsidRDefault="00037C72" w:rsidP="00726518">
            <w:pPr>
              <w:widowControl w:val="0"/>
              <w:spacing w:line="247" w:lineRule="auto"/>
              <w:jc w:val="center"/>
              <w:rPr>
                <w:sz w:val="28"/>
                <w:szCs w:val="28"/>
              </w:rPr>
            </w:pPr>
          </w:p>
          <w:p w:rsidR="00037C72" w:rsidRPr="00805A2C" w:rsidRDefault="00037C72" w:rsidP="00726518">
            <w:pPr>
              <w:widowControl w:val="0"/>
              <w:spacing w:line="247" w:lineRule="auto"/>
              <w:rPr>
                <w:sz w:val="28"/>
                <w:szCs w:val="28"/>
              </w:rPr>
            </w:pPr>
          </w:p>
        </w:tc>
        <w:tc>
          <w:tcPr>
            <w:tcW w:w="1679" w:type="dxa"/>
            <w:noWrap/>
          </w:tcPr>
          <w:p w:rsidR="00037C72" w:rsidRPr="0040398E" w:rsidRDefault="0058772F" w:rsidP="00726518">
            <w:pPr>
              <w:widowControl w:val="0"/>
              <w:spacing w:line="247" w:lineRule="auto"/>
              <w:jc w:val="center"/>
              <w:rPr>
                <w:sz w:val="28"/>
                <w:szCs w:val="28"/>
              </w:rPr>
            </w:pPr>
            <w:r>
              <w:rPr>
                <w:sz w:val="28"/>
                <w:szCs w:val="28"/>
              </w:rPr>
              <w:t>1447,4</w:t>
            </w:r>
          </w:p>
          <w:p w:rsidR="00037C72" w:rsidRPr="0040398E" w:rsidRDefault="00037C72" w:rsidP="00726518">
            <w:pPr>
              <w:widowControl w:val="0"/>
              <w:spacing w:line="247" w:lineRule="auto"/>
              <w:jc w:val="center"/>
              <w:rPr>
                <w:sz w:val="28"/>
                <w:szCs w:val="28"/>
              </w:rPr>
            </w:pPr>
          </w:p>
          <w:p w:rsidR="00037C72" w:rsidRPr="0040398E" w:rsidRDefault="00037C72" w:rsidP="00726518">
            <w:pPr>
              <w:widowControl w:val="0"/>
              <w:spacing w:line="247" w:lineRule="auto"/>
              <w:rPr>
                <w:sz w:val="28"/>
                <w:szCs w:val="28"/>
              </w:rPr>
            </w:pPr>
          </w:p>
        </w:tc>
      </w:tr>
      <w:tr w:rsidR="00037C72" w:rsidRPr="009F5227" w:rsidTr="00726518">
        <w:tblPrEx>
          <w:tblCellMar>
            <w:left w:w="57" w:type="dxa"/>
            <w:bottom w:w="45" w:type="dxa"/>
            <w:right w:w="57" w:type="dxa"/>
          </w:tblCellMar>
        </w:tblPrEx>
        <w:trPr>
          <w:gridAfter w:val="1"/>
          <w:wAfter w:w="14" w:type="dxa"/>
          <w:trHeight w:val="288"/>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Обеспечение деятельности финансовых, налог</w:t>
            </w:r>
            <w:r w:rsidRPr="00805A2C">
              <w:rPr>
                <w:sz w:val="28"/>
                <w:szCs w:val="28"/>
              </w:rPr>
              <w:t>о</w:t>
            </w:r>
            <w:r w:rsidRPr="00805A2C">
              <w:rPr>
                <w:sz w:val="28"/>
                <w:szCs w:val="28"/>
              </w:rPr>
              <w:t>вых и таможенных органов и органов финансов</w:t>
            </w:r>
            <w:r w:rsidRPr="00805A2C">
              <w:rPr>
                <w:sz w:val="28"/>
                <w:szCs w:val="28"/>
              </w:rPr>
              <w:t>о</w:t>
            </w:r>
            <w:r w:rsidRPr="00805A2C">
              <w:rPr>
                <w:sz w:val="28"/>
                <w:szCs w:val="28"/>
              </w:rPr>
              <w:t>го (финансово-бюджетного) надзора</w:t>
            </w:r>
          </w:p>
        </w:tc>
        <w:tc>
          <w:tcPr>
            <w:tcW w:w="1927" w:type="dxa"/>
            <w:noWrap/>
          </w:tcPr>
          <w:p w:rsidR="00037C72" w:rsidRPr="00805A2C" w:rsidRDefault="0058772F" w:rsidP="00726518">
            <w:pPr>
              <w:widowControl w:val="0"/>
              <w:spacing w:line="247" w:lineRule="auto"/>
              <w:jc w:val="center"/>
              <w:rPr>
                <w:sz w:val="28"/>
                <w:szCs w:val="28"/>
              </w:rPr>
            </w:pPr>
            <w:r>
              <w:rPr>
                <w:sz w:val="28"/>
                <w:szCs w:val="28"/>
              </w:rPr>
              <w:t>35,7</w:t>
            </w:r>
          </w:p>
        </w:tc>
        <w:tc>
          <w:tcPr>
            <w:tcW w:w="1679" w:type="dxa"/>
            <w:noWrap/>
          </w:tcPr>
          <w:p w:rsidR="00037C72" w:rsidRPr="0040398E" w:rsidRDefault="00902A0C" w:rsidP="0058772F">
            <w:pPr>
              <w:widowControl w:val="0"/>
              <w:spacing w:line="247" w:lineRule="auto"/>
              <w:jc w:val="center"/>
              <w:rPr>
                <w:sz w:val="28"/>
                <w:szCs w:val="28"/>
              </w:rPr>
            </w:pPr>
            <w:r>
              <w:rPr>
                <w:sz w:val="28"/>
                <w:szCs w:val="28"/>
              </w:rPr>
              <w:t>8,</w:t>
            </w:r>
            <w:r w:rsidR="0058772F">
              <w:rPr>
                <w:sz w:val="28"/>
                <w:szCs w:val="28"/>
              </w:rPr>
              <w:t>9</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Pr>
                <w:sz w:val="28"/>
                <w:szCs w:val="28"/>
              </w:rPr>
              <w:t>Обеспечение проведения выборов и референдума</w:t>
            </w:r>
          </w:p>
        </w:tc>
        <w:tc>
          <w:tcPr>
            <w:tcW w:w="1927" w:type="dxa"/>
            <w:noWrap/>
          </w:tcPr>
          <w:p w:rsidR="00037C72" w:rsidRPr="00805A2C" w:rsidRDefault="00902A0C" w:rsidP="00726518">
            <w:pPr>
              <w:pStyle w:val="Postan"/>
              <w:widowControl w:val="0"/>
              <w:spacing w:line="247" w:lineRule="auto"/>
              <w:rPr>
                <w:szCs w:val="28"/>
              </w:rPr>
            </w:pPr>
            <w:r>
              <w:rPr>
                <w:szCs w:val="28"/>
              </w:rPr>
              <w:t>0</w:t>
            </w:r>
          </w:p>
        </w:tc>
        <w:tc>
          <w:tcPr>
            <w:tcW w:w="1679" w:type="dxa"/>
            <w:noWrap/>
          </w:tcPr>
          <w:p w:rsidR="00037C72" w:rsidRPr="0040398E" w:rsidRDefault="00037C72" w:rsidP="00726518">
            <w:pPr>
              <w:widowControl w:val="0"/>
              <w:spacing w:line="247"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sidRPr="00805A2C">
              <w:rPr>
                <w:sz w:val="28"/>
                <w:szCs w:val="28"/>
              </w:rPr>
              <w:t>Другие общегосударственные расходы</w:t>
            </w:r>
          </w:p>
        </w:tc>
        <w:tc>
          <w:tcPr>
            <w:tcW w:w="1927" w:type="dxa"/>
            <w:noWrap/>
          </w:tcPr>
          <w:p w:rsidR="00037C72" w:rsidRPr="00805A2C" w:rsidRDefault="0058772F" w:rsidP="00726518">
            <w:pPr>
              <w:pStyle w:val="Postan"/>
              <w:widowControl w:val="0"/>
              <w:spacing w:line="247" w:lineRule="auto"/>
              <w:rPr>
                <w:szCs w:val="28"/>
              </w:rPr>
            </w:pPr>
            <w:r>
              <w:rPr>
                <w:szCs w:val="28"/>
              </w:rPr>
              <w:t>70,0</w:t>
            </w:r>
          </w:p>
        </w:tc>
        <w:tc>
          <w:tcPr>
            <w:tcW w:w="1679" w:type="dxa"/>
            <w:noWrap/>
          </w:tcPr>
          <w:p w:rsidR="00037C72" w:rsidRPr="0040398E" w:rsidRDefault="0058772F" w:rsidP="00726518">
            <w:pPr>
              <w:widowControl w:val="0"/>
              <w:spacing w:line="247" w:lineRule="auto"/>
              <w:jc w:val="center"/>
              <w:rPr>
                <w:sz w:val="28"/>
                <w:szCs w:val="28"/>
              </w:rPr>
            </w:pPr>
            <w:r>
              <w:rPr>
                <w:sz w:val="28"/>
                <w:szCs w:val="28"/>
              </w:rPr>
              <w:t>23,5</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7" w:lineRule="auto"/>
              <w:rPr>
                <w:sz w:val="28"/>
                <w:szCs w:val="28"/>
              </w:rPr>
            </w:pPr>
            <w:r w:rsidRPr="00805A2C">
              <w:rPr>
                <w:bCs/>
                <w:sz w:val="28"/>
                <w:szCs w:val="28"/>
              </w:rPr>
              <w:t>НАЦИОНАЛЬНАЯ ОБОРОНА</w:t>
            </w:r>
          </w:p>
        </w:tc>
        <w:tc>
          <w:tcPr>
            <w:tcW w:w="1927" w:type="dxa"/>
            <w:noWrap/>
          </w:tcPr>
          <w:p w:rsidR="00037C72" w:rsidRPr="00805A2C" w:rsidRDefault="00D15973" w:rsidP="00726518">
            <w:pPr>
              <w:widowControl w:val="0"/>
              <w:spacing w:line="247" w:lineRule="auto"/>
              <w:jc w:val="center"/>
              <w:rPr>
                <w:sz w:val="28"/>
                <w:szCs w:val="28"/>
              </w:rPr>
            </w:pPr>
            <w:r>
              <w:rPr>
                <w:sz w:val="28"/>
                <w:szCs w:val="28"/>
              </w:rPr>
              <w:t>164,3</w:t>
            </w:r>
          </w:p>
        </w:tc>
        <w:tc>
          <w:tcPr>
            <w:tcW w:w="1679" w:type="dxa"/>
            <w:noWrap/>
          </w:tcPr>
          <w:p w:rsidR="00037C72" w:rsidRPr="0040398E" w:rsidRDefault="00902A0C" w:rsidP="00726518">
            <w:pPr>
              <w:widowControl w:val="0"/>
              <w:spacing w:line="247"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Мобилизационная и вневойсковая подготовка</w:t>
            </w:r>
          </w:p>
        </w:tc>
        <w:tc>
          <w:tcPr>
            <w:tcW w:w="1927" w:type="dxa"/>
            <w:noWrap/>
          </w:tcPr>
          <w:p w:rsidR="00037C72" w:rsidRPr="00805A2C" w:rsidRDefault="00D15973" w:rsidP="00726518">
            <w:pPr>
              <w:widowControl w:val="0"/>
              <w:spacing w:line="245" w:lineRule="auto"/>
              <w:jc w:val="center"/>
              <w:rPr>
                <w:sz w:val="28"/>
                <w:szCs w:val="28"/>
              </w:rPr>
            </w:pPr>
            <w:r>
              <w:rPr>
                <w:sz w:val="28"/>
                <w:szCs w:val="28"/>
              </w:rPr>
              <w:t>164,3</w:t>
            </w:r>
          </w:p>
        </w:tc>
        <w:tc>
          <w:tcPr>
            <w:tcW w:w="1679" w:type="dxa"/>
            <w:noWrap/>
          </w:tcPr>
          <w:p w:rsidR="00037C72" w:rsidRPr="0040398E" w:rsidRDefault="00902A0C" w:rsidP="00726518">
            <w:pPr>
              <w:widowControl w:val="0"/>
              <w:spacing w:line="245" w:lineRule="auto"/>
              <w:jc w:val="center"/>
              <w:rPr>
                <w:sz w:val="28"/>
                <w:szCs w:val="28"/>
              </w:rPr>
            </w:pPr>
            <w:r>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НАЦИОНАЛЬНАЯ БЕЗОПАСНОСТЬ И ПР</w:t>
            </w:r>
            <w:r w:rsidRPr="00805A2C">
              <w:rPr>
                <w:bCs/>
                <w:sz w:val="28"/>
                <w:szCs w:val="28"/>
              </w:rPr>
              <w:t>А</w:t>
            </w:r>
            <w:r w:rsidRPr="00805A2C">
              <w:rPr>
                <w:bCs/>
                <w:sz w:val="28"/>
                <w:szCs w:val="28"/>
              </w:rPr>
              <w:t>ВООХРАНИТЕЛЬНАЯ ДЕЯТЕЛЬНОСТЬ</w:t>
            </w:r>
          </w:p>
        </w:tc>
        <w:tc>
          <w:tcPr>
            <w:tcW w:w="1927" w:type="dxa"/>
            <w:noWrap/>
          </w:tcPr>
          <w:p w:rsidR="00037C72" w:rsidRPr="00805A2C" w:rsidRDefault="00D15973" w:rsidP="00726518">
            <w:pPr>
              <w:widowControl w:val="0"/>
              <w:spacing w:line="245" w:lineRule="auto"/>
              <w:jc w:val="center"/>
              <w:rPr>
                <w:bCs/>
                <w:sz w:val="28"/>
                <w:szCs w:val="28"/>
              </w:rPr>
            </w:pPr>
            <w:r>
              <w:rPr>
                <w:bCs/>
                <w:sz w:val="28"/>
                <w:szCs w:val="28"/>
              </w:rPr>
              <w:t>3</w:t>
            </w:r>
            <w:r w:rsidR="00902A0C">
              <w:rPr>
                <w:bCs/>
                <w:sz w:val="28"/>
                <w:szCs w:val="28"/>
              </w:rPr>
              <w:t>,0</w:t>
            </w:r>
          </w:p>
        </w:tc>
        <w:tc>
          <w:tcPr>
            <w:tcW w:w="1679" w:type="dxa"/>
            <w:noWrap/>
          </w:tcPr>
          <w:p w:rsidR="00037C72" w:rsidRPr="0040398E" w:rsidRDefault="00902A0C" w:rsidP="00726518">
            <w:pPr>
              <w:widowControl w:val="0"/>
              <w:spacing w:line="245" w:lineRule="auto"/>
              <w:jc w:val="center"/>
              <w:rPr>
                <w:bCs/>
                <w:sz w:val="28"/>
                <w:szCs w:val="28"/>
              </w:rPr>
            </w:pPr>
            <w:r>
              <w:rPr>
                <w:bCs/>
                <w:sz w:val="28"/>
                <w:szCs w:val="28"/>
              </w:rPr>
              <w:t>3</w:t>
            </w:r>
            <w:r w:rsidR="00037C72" w:rsidRPr="0040398E">
              <w:rPr>
                <w:bCs/>
                <w:sz w:val="28"/>
                <w:szCs w:val="28"/>
              </w:rPr>
              <w:t>,0</w:t>
            </w:r>
          </w:p>
        </w:tc>
      </w:tr>
      <w:tr w:rsidR="00037C72" w:rsidRPr="009F5227" w:rsidTr="00726518">
        <w:tblPrEx>
          <w:tblCellMar>
            <w:left w:w="57" w:type="dxa"/>
            <w:bottom w:w="45" w:type="dxa"/>
            <w:right w:w="57" w:type="dxa"/>
          </w:tblCellMar>
        </w:tblPrEx>
        <w:trPr>
          <w:gridAfter w:val="1"/>
          <w:wAfter w:w="14" w:type="dxa"/>
          <w:trHeight w:val="1623"/>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Защита населения и территории от чрезвычайных ситуаций природного и техногенного характера, гражданская оборона</w:t>
            </w:r>
          </w:p>
          <w:p w:rsidR="00037C72" w:rsidRPr="00805A2C" w:rsidRDefault="00037C72" w:rsidP="00726518">
            <w:pPr>
              <w:widowControl w:val="0"/>
              <w:spacing w:line="245" w:lineRule="auto"/>
              <w:rPr>
                <w:sz w:val="28"/>
                <w:szCs w:val="28"/>
              </w:rPr>
            </w:pPr>
            <w:r w:rsidRPr="00805A2C">
              <w:rPr>
                <w:sz w:val="28"/>
                <w:szCs w:val="28"/>
              </w:rPr>
              <w:t>НАЦИОНАЛЬНАЯ ЭКОНОМИКА</w:t>
            </w:r>
          </w:p>
          <w:p w:rsidR="00037C72" w:rsidRPr="00805A2C" w:rsidRDefault="00037C72" w:rsidP="00726518">
            <w:pPr>
              <w:widowControl w:val="0"/>
              <w:spacing w:line="245" w:lineRule="auto"/>
              <w:rPr>
                <w:sz w:val="28"/>
                <w:szCs w:val="28"/>
              </w:rPr>
            </w:pPr>
            <w:r w:rsidRPr="00805A2C">
              <w:rPr>
                <w:sz w:val="28"/>
                <w:szCs w:val="28"/>
              </w:rPr>
              <w:t>Дорожное хозяйство (дорожные фонды)</w:t>
            </w:r>
          </w:p>
        </w:tc>
        <w:tc>
          <w:tcPr>
            <w:tcW w:w="1927" w:type="dxa"/>
            <w:noWrap/>
          </w:tcPr>
          <w:p w:rsidR="00037C72" w:rsidRPr="00805A2C" w:rsidRDefault="00D15973" w:rsidP="00726518">
            <w:pPr>
              <w:widowControl w:val="0"/>
              <w:spacing w:line="245" w:lineRule="auto"/>
              <w:jc w:val="center"/>
              <w:rPr>
                <w:sz w:val="28"/>
                <w:szCs w:val="28"/>
              </w:rPr>
            </w:pPr>
            <w:r>
              <w:rPr>
                <w:sz w:val="28"/>
                <w:szCs w:val="28"/>
              </w:rPr>
              <w:t>3</w:t>
            </w:r>
            <w:r w:rsidR="00037C72">
              <w:rPr>
                <w:sz w:val="28"/>
                <w:szCs w:val="28"/>
              </w:rPr>
              <w:t>,0</w:t>
            </w:r>
          </w:p>
          <w:p w:rsidR="00037C72" w:rsidRPr="00805A2C" w:rsidRDefault="00037C72" w:rsidP="00726518">
            <w:pPr>
              <w:widowControl w:val="0"/>
              <w:spacing w:line="245" w:lineRule="auto"/>
              <w:jc w:val="center"/>
              <w:rPr>
                <w:sz w:val="28"/>
                <w:szCs w:val="28"/>
              </w:rPr>
            </w:pPr>
          </w:p>
          <w:p w:rsidR="00037C72" w:rsidRPr="00805A2C" w:rsidRDefault="00037C72" w:rsidP="00726518">
            <w:pPr>
              <w:widowControl w:val="0"/>
              <w:spacing w:line="245" w:lineRule="auto"/>
              <w:jc w:val="center"/>
              <w:rPr>
                <w:sz w:val="28"/>
                <w:szCs w:val="28"/>
              </w:rPr>
            </w:pPr>
          </w:p>
          <w:p w:rsidR="00037C72" w:rsidRPr="00805A2C" w:rsidRDefault="00D15973" w:rsidP="00726518">
            <w:pPr>
              <w:widowControl w:val="0"/>
              <w:spacing w:line="245" w:lineRule="auto"/>
              <w:jc w:val="center"/>
              <w:rPr>
                <w:sz w:val="28"/>
                <w:szCs w:val="28"/>
              </w:rPr>
            </w:pPr>
            <w:r>
              <w:rPr>
                <w:sz w:val="28"/>
                <w:szCs w:val="28"/>
              </w:rPr>
              <w:t>788,7</w:t>
            </w:r>
          </w:p>
          <w:p w:rsidR="00037C72" w:rsidRPr="00805A2C" w:rsidRDefault="00D15973" w:rsidP="00726518">
            <w:pPr>
              <w:widowControl w:val="0"/>
              <w:spacing w:line="245" w:lineRule="auto"/>
              <w:jc w:val="center"/>
              <w:rPr>
                <w:sz w:val="28"/>
                <w:szCs w:val="28"/>
              </w:rPr>
            </w:pPr>
            <w:r>
              <w:rPr>
                <w:sz w:val="28"/>
                <w:szCs w:val="28"/>
              </w:rPr>
              <w:t>788,7</w:t>
            </w:r>
          </w:p>
        </w:tc>
        <w:tc>
          <w:tcPr>
            <w:tcW w:w="1679" w:type="dxa"/>
            <w:noWrap/>
          </w:tcPr>
          <w:p w:rsidR="00037C72" w:rsidRPr="0040398E" w:rsidRDefault="00902A0C" w:rsidP="00726518">
            <w:pPr>
              <w:widowControl w:val="0"/>
              <w:spacing w:line="245" w:lineRule="auto"/>
              <w:jc w:val="center"/>
              <w:rPr>
                <w:sz w:val="28"/>
                <w:szCs w:val="28"/>
              </w:rPr>
            </w:pPr>
            <w:r>
              <w:rPr>
                <w:sz w:val="28"/>
                <w:szCs w:val="28"/>
              </w:rPr>
              <w:t>3</w:t>
            </w:r>
            <w:r w:rsidR="00037C72" w:rsidRPr="0040398E">
              <w:rPr>
                <w:sz w:val="28"/>
                <w:szCs w:val="28"/>
              </w:rPr>
              <w:t>,0</w:t>
            </w:r>
          </w:p>
          <w:p w:rsidR="00037C72" w:rsidRPr="0040398E" w:rsidRDefault="00037C72" w:rsidP="00726518">
            <w:pPr>
              <w:widowControl w:val="0"/>
              <w:spacing w:line="245" w:lineRule="auto"/>
              <w:jc w:val="center"/>
              <w:rPr>
                <w:sz w:val="28"/>
                <w:szCs w:val="28"/>
              </w:rPr>
            </w:pPr>
          </w:p>
          <w:p w:rsidR="00037C72" w:rsidRPr="0040398E" w:rsidRDefault="00037C72" w:rsidP="00726518">
            <w:pPr>
              <w:widowControl w:val="0"/>
              <w:spacing w:line="245" w:lineRule="auto"/>
              <w:jc w:val="center"/>
              <w:rPr>
                <w:sz w:val="28"/>
                <w:szCs w:val="28"/>
              </w:rPr>
            </w:pPr>
          </w:p>
          <w:p w:rsidR="00037C72" w:rsidRPr="0040398E" w:rsidRDefault="00037C72" w:rsidP="00726518">
            <w:pPr>
              <w:widowControl w:val="0"/>
              <w:spacing w:line="245" w:lineRule="auto"/>
              <w:jc w:val="center"/>
              <w:rPr>
                <w:sz w:val="28"/>
                <w:szCs w:val="28"/>
              </w:rPr>
            </w:pPr>
            <w:r>
              <w:rPr>
                <w:sz w:val="28"/>
                <w:szCs w:val="28"/>
              </w:rPr>
              <w:t>0</w:t>
            </w:r>
            <w:r w:rsidRPr="0040398E">
              <w:rPr>
                <w:sz w:val="28"/>
                <w:szCs w:val="28"/>
              </w:rPr>
              <w:t>,0</w:t>
            </w:r>
          </w:p>
          <w:p w:rsidR="00037C72" w:rsidRPr="0040398E" w:rsidRDefault="00037C72" w:rsidP="00726518">
            <w:pPr>
              <w:widowControl w:val="0"/>
              <w:spacing w:line="245" w:lineRule="auto"/>
              <w:jc w:val="center"/>
              <w:rPr>
                <w:sz w:val="28"/>
                <w:szCs w:val="28"/>
              </w:rPr>
            </w:pPr>
            <w:r w:rsidRPr="0040398E">
              <w:rPr>
                <w:sz w:val="28"/>
                <w:szCs w:val="28"/>
              </w:rPr>
              <w:t>0,0</w:t>
            </w:r>
          </w:p>
        </w:tc>
      </w:tr>
      <w:tr w:rsidR="00037C72" w:rsidRPr="009F5227" w:rsidTr="00726518">
        <w:tblPrEx>
          <w:tblCellMar>
            <w:left w:w="57" w:type="dxa"/>
            <w:bottom w:w="45" w:type="dxa"/>
            <w:right w:w="57" w:type="dxa"/>
          </w:tblCellMar>
        </w:tblPrEx>
        <w:trPr>
          <w:gridAfter w:val="1"/>
          <w:wAfter w:w="14" w:type="dxa"/>
          <w:trHeight w:val="592"/>
        </w:trPr>
        <w:tc>
          <w:tcPr>
            <w:tcW w:w="6153" w:type="dxa"/>
            <w:gridSpan w:val="2"/>
          </w:tcPr>
          <w:p w:rsidR="00037C72" w:rsidRPr="00805A2C" w:rsidRDefault="00037C72" w:rsidP="00726518">
            <w:pPr>
              <w:widowControl w:val="0"/>
              <w:spacing w:line="245" w:lineRule="auto"/>
              <w:rPr>
                <w:sz w:val="28"/>
                <w:szCs w:val="28"/>
              </w:rPr>
            </w:pPr>
            <w:r w:rsidRPr="00805A2C">
              <w:rPr>
                <w:sz w:val="28"/>
                <w:szCs w:val="28"/>
              </w:rPr>
              <w:t>Другие вопросы в области национальной экон</w:t>
            </w:r>
            <w:r w:rsidRPr="00805A2C">
              <w:rPr>
                <w:sz w:val="28"/>
                <w:szCs w:val="28"/>
              </w:rPr>
              <w:t>о</w:t>
            </w:r>
            <w:r w:rsidRPr="00805A2C">
              <w:rPr>
                <w:sz w:val="28"/>
                <w:szCs w:val="28"/>
              </w:rPr>
              <w:t>мики</w:t>
            </w:r>
          </w:p>
        </w:tc>
        <w:tc>
          <w:tcPr>
            <w:tcW w:w="1927" w:type="dxa"/>
            <w:noWrap/>
          </w:tcPr>
          <w:p w:rsidR="00037C72" w:rsidRPr="00805A2C" w:rsidRDefault="00D15973" w:rsidP="00726518">
            <w:pPr>
              <w:widowControl w:val="0"/>
              <w:spacing w:line="245" w:lineRule="auto"/>
              <w:jc w:val="center"/>
              <w:rPr>
                <w:sz w:val="28"/>
                <w:szCs w:val="28"/>
              </w:rPr>
            </w:pPr>
            <w:r>
              <w:rPr>
                <w:sz w:val="28"/>
                <w:szCs w:val="28"/>
              </w:rPr>
              <w:t>0,0</w:t>
            </w:r>
          </w:p>
        </w:tc>
        <w:tc>
          <w:tcPr>
            <w:tcW w:w="1679" w:type="dxa"/>
            <w:noWrap/>
          </w:tcPr>
          <w:p w:rsidR="00037C72" w:rsidRPr="0040398E" w:rsidRDefault="00037C72" w:rsidP="00726518">
            <w:pPr>
              <w:widowControl w:val="0"/>
              <w:spacing w:line="245" w:lineRule="auto"/>
              <w:jc w:val="center"/>
              <w:rPr>
                <w:sz w:val="28"/>
                <w:szCs w:val="28"/>
              </w:rPr>
            </w:pPr>
            <w:r>
              <w:rPr>
                <w:sz w:val="28"/>
                <w:szCs w:val="28"/>
              </w:rPr>
              <w:t>0</w:t>
            </w:r>
            <w:r w:rsidRPr="0040398E">
              <w:rPr>
                <w:sz w:val="28"/>
                <w:szCs w:val="28"/>
              </w:rPr>
              <w:t>,0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ЖИЛИЩНО-КОММУНАЛЬНОЕ ХОЗЯЙСТВО</w:t>
            </w:r>
          </w:p>
        </w:tc>
        <w:tc>
          <w:tcPr>
            <w:tcW w:w="1927" w:type="dxa"/>
            <w:noWrap/>
          </w:tcPr>
          <w:p w:rsidR="00037C72" w:rsidRPr="00805A2C" w:rsidRDefault="00D15973" w:rsidP="00726518">
            <w:pPr>
              <w:widowControl w:val="0"/>
              <w:spacing w:line="245" w:lineRule="auto"/>
              <w:jc w:val="center"/>
              <w:rPr>
                <w:bCs/>
                <w:sz w:val="28"/>
                <w:szCs w:val="28"/>
              </w:rPr>
            </w:pPr>
            <w:r>
              <w:rPr>
                <w:bCs/>
                <w:sz w:val="28"/>
                <w:szCs w:val="28"/>
              </w:rPr>
              <w:t>1199,8</w:t>
            </w:r>
          </w:p>
        </w:tc>
        <w:tc>
          <w:tcPr>
            <w:tcW w:w="1679" w:type="dxa"/>
            <w:noWrap/>
          </w:tcPr>
          <w:p w:rsidR="00037C72" w:rsidRPr="007F0044" w:rsidRDefault="00D15973" w:rsidP="00726518">
            <w:pPr>
              <w:widowControl w:val="0"/>
              <w:spacing w:line="245" w:lineRule="auto"/>
              <w:jc w:val="center"/>
              <w:rPr>
                <w:bCs/>
                <w:sz w:val="28"/>
                <w:szCs w:val="28"/>
              </w:rPr>
            </w:pPr>
            <w:r>
              <w:rPr>
                <w:bCs/>
                <w:sz w:val="28"/>
                <w:szCs w:val="28"/>
              </w:rPr>
              <w:t>124,6</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45" w:lineRule="auto"/>
              <w:rPr>
                <w:bCs/>
                <w:sz w:val="28"/>
                <w:szCs w:val="28"/>
              </w:rPr>
            </w:pPr>
            <w:r w:rsidRPr="00805A2C">
              <w:rPr>
                <w:bCs/>
                <w:sz w:val="28"/>
                <w:szCs w:val="28"/>
              </w:rPr>
              <w:t>Коммунальное хозяйство</w:t>
            </w:r>
          </w:p>
        </w:tc>
        <w:tc>
          <w:tcPr>
            <w:tcW w:w="1927" w:type="dxa"/>
            <w:noWrap/>
          </w:tcPr>
          <w:p w:rsidR="00037C72" w:rsidRPr="00805A2C" w:rsidRDefault="00D15973" w:rsidP="00726518">
            <w:pPr>
              <w:widowControl w:val="0"/>
              <w:spacing w:line="245" w:lineRule="auto"/>
              <w:jc w:val="center"/>
              <w:rPr>
                <w:bCs/>
                <w:sz w:val="28"/>
                <w:szCs w:val="28"/>
              </w:rPr>
            </w:pPr>
            <w:r>
              <w:rPr>
                <w:bCs/>
                <w:sz w:val="28"/>
                <w:szCs w:val="28"/>
              </w:rPr>
              <w:t>460,8</w:t>
            </w:r>
          </w:p>
        </w:tc>
        <w:tc>
          <w:tcPr>
            <w:tcW w:w="1679" w:type="dxa"/>
            <w:noWrap/>
          </w:tcPr>
          <w:p w:rsidR="00037C72" w:rsidRPr="007F0044" w:rsidRDefault="00D15973" w:rsidP="00726518">
            <w:pPr>
              <w:widowControl w:val="0"/>
              <w:spacing w:line="245" w:lineRule="auto"/>
              <w:jc w:val="center"/>
              <w:rPr>
                <w:bCs/>
                <w:sz w:val="28"/>
                <w:szCs w:val="28"/>
              </w:rPr>
            </w:pPr>
            <w:r>
              <w:rPr>
                <w:bCs/>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Благоустройство</w:t>
            </w:r>
          </w:p>
        </w:tc>
        <w:tc>
          <w:tcPr>
            <w:tcW w:w="1927" w:type="dxa"/>
            <w:noWrap/>
          </w:tcPr>
          <w:p w:rsidR="00037C72" w:rsidRPr="00805A2C" w:rsidRDefault="00D15973" w:rsidP="00726518">
            <w:pPr>
              <w:widowControl w:val="0"/>
              <w:spacing w:line="245" w:lineRule="auto"/>
              <w:jc w:val="center"/>
              <w:rPr>
                <w:sz w:val="28"/>
                <w:szCs w:val="28"/>
              </w:rPr>
            </w:pPr>
            <w:r>
              <w:rPr>
                <w:sz w:val="28"/>
                <w:szCs w:val="28"/>
              </w:rPr>
              <w:t>739,0</w:t>
            </w:r>
          </w:p>
        </w:tc>
        <w:tc>
          <w:tcPr>
            <w:tcW w:w="1679" w:type="dxa"/>
            <w:noWrap/>
          </w:tcPr>
          <w:p w:rsidR="00037C72" w:rsidRPr="007F0044" w:rsidRDefault="00D15973" w:rsidP="00726518">
            <w:pPr>
              <w:widowControl w:val="0"/>
              <w:spacing w:line="245" w:lineRule="auto"/>
              <w:jc w:val="center"/>
              <w:rPr>
                <w:sz w:val="28"/>
                <w:szCs w:val="28"/>
              </w:rPr>
            </w:pPr>
            <w:r>
              <w:rPr>
                <w:sz w:val="28"/>
                <w:szCs w:val="28"/>
              </w:rPr>
              <w:t>124,6</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ОХРАНА ОКРУЖАЮЩЕЙ СРЕДЫ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0,1</w:t>
            </w:r>
          </w:p>
        </w:tc>
        <w:tc>
          <w:tcPr>
            <w:tcW w:w="1679" w:type="dxa"/>
            <w:noWrap/>
          </w:tcPr>
          <w:p w:rsidR="00037C72" w:rsidRPr="007F0044" w:rsidRDefault="00037C72" w:rsidP="00726518">
            <w:pPr>
              <w:widowControl w:val="0"/>
              <w:spacing w:line="245" w:lineRule="auto"/>
              <w:jc w:val="center"/>
              <w:rPr>
                <w:sz w:val="28"/>
                <w:szCs w:val="28"/>
              </w:rPr>
            </w:pPr>
            <w:r w:rsidRPr="007F0044">
              <w:rPr>
                <w:sz w:val="28"/>
                <w:szCs w:val="28"/>
              </w:rPr>
              <w:t>0,0</w:t>
            </w:r>
          </w:p>
        </w:tc>
      </w:tr>
      <w:tr w:rsidR="00037C72" w:rsidRPr="009F5227" w:rsidTr="00D15973">
        <w:tblPrEx>
          <w:tblCellMar>
            <w:left w:w="57" w:type="dxa"/>
            <w:bottom w:w="45" w:type="dxa"/>
            <w:right w:w="57" w:type="dxa"/>
          </w:tblCellMar>
        </w:tblPrEx>
        <w:trPr>
          <w:gridAfter w:val="1"/>
          <w:wAfter w:w="14" w:type="dxa"/>
          <w:trHeight w:val="794"/>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Другие вопросы в области охраны окружающей среды</w:t>
            </w:r>
          </w:p>
        </w:tc>
        <w:tc>
          <w:tcPr>
            <w:tcW w:w="1927" w:type="dxa"/>
            <w:noWrap/>
          </w:tcPr>
          <w:p w:rsidR="00037C72" w:rsidRPr="00805A2C" w:rsidRDefault="00902A0C" w:rsidP="00726518">
            <w:pPr>
              <w:widowControl w:val="0"/>
              <w:spacing w:line="245" w:lineRule="auto"/>
              <w:jc w:val="center"/>
              <w:rPr>
                <w:sz w:val="28"/>
                <w:szCs w:val="28"/>
              </w:rPr>
            </w:pPr>
            <w:r>
              <w:rPr>
                <w:sz w:val="28"/>
                <w:szCs w:val="28"/>
              </w:rPr>
              <w:t>0,1</w:t>
            </w:r>
          </w:p>
        </w:tc>
        <w:tc>
          <w:tcPr>
            <w:tcW w:w="1679" w:type="dxa"/>
            <w:noWrap/>
          </w:tcPr>
          <w:p w:rsidR="00037C72" w:rsidRPr="007F0044" w:rsidRDefault="00037C72" w:rsidP="00726518">
            <w:pPr>
              <w:widowControl w:val="0"/>
              <w:spacing w:line="245"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ОБРАЗОВАНИЕ</w:t>
            </w:r>
          </w:p>
        </w:tc>
        <w:tc>
          <w:tcPr>
            <w:tcW w:w="1927" w:type="dxa"/>
            <w:noWrap/>
          </w:tcPr>
          <w:p w:rsidR="00037C72" w:rsidRPr="00805A2C" w:rsidRDefault="00D15973" w:rsidP="00726518">
            <w:pPr>
              <w:widowControl w:val="0"/>
              <w:spacing w:line="245" w:lineRule="auto"/>
              <w:jc w:val="center"/>
              <w:rPr>
                <w:sz w:val="28"/>
                <w:szCs w:val="28"/>
              </w:rPr>
            </w:pPr>
            <w:r>
              <w:rPr>
                <w:sz w:val="28"/>
                <w:szCs w:val="28"/>
              </w:rPr>
              <w:t>16,1</w:t>
            </w:r>
          </w:p>
        </w:tc>
        <w:tc>
          <w:tcPr>
            <w:tcW w:w="1679" w:type="dxa"/>
            <w:noWrap/>
          </w:tcPr>
          <w:p w:rsidR="00037C72" w:rsidRPr="007F0044" w:rsidRDefault="00D15973" w:rsidP="00D15973">
            <w:pPr>
              <w:widowControl w:val="0"/>
              <w:spacing w:line="245" w:lineRule="auto"/>
              <w:jc w:val="center"/>
              <w:rPr>
                <w:sz w:val="28"/>
                <w:szCs w:val="28"/>
              </w:rPr>
            </w:pPr>
            <w:r>
              <w:rPr>
                <w:sz w:val="28"/>
                <w:szCs w:val="28"/>
              </w:rPr>
              <w:t>16,1</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45" w:lineRule="auto"/>
              <w:jc w:val="both"/>
              <w:rPr>
                <w:sz w:val="28"/>
                <w:szCs w:val="28"/>
              </w:rPr>
            </w:pPr>
            <w:r w:rsidRPr="00805A2C">
              <w:rPr>
                <w:sz w:val="28"/>
                <w:szCs w:val="28"/>
              </w:rPr>
              <w:t>Профессиональная подготовка, переподготовка и повышение квалификации</w:t>
            </w:r>
          </w:p>
        </w:tc>
        <w:tc>
          <w:tcPr>
            <w:tcW w:w="1927" w:type="dxa"/>
            <w:noWrap/>
          </w:tcPr>
          <w:p w:rsidR="00037C72" w:rsidRPr="00805A2C" w:rsidRDefault="00D15973" w:rsidP="00726518">
            <w:pPr>
              <w:widowControl w:val="0"/>
              <w:spacing w:line="245" w:lineRule="auto"/>
              <w:jc w:val="center"/>
              <w:rPr>
                <w:sz w:val="28"/>
                <w:szCs w:val="28"/>
              </w:rPr>
            </w:pPr>
            <w:r>
              <w:rPr>
                <w:sz w:val="28"/>
                <w:szCs w:val="28"/>
              </w:rPr>
              <w:t>16,1</w:t>
            </w:r>
          </w:p>
        </w:tc>
        <w:tc>
          <w:tcPr>
            <w:tcW w:w="1679" w:type="dxa"/>
            <w:noWrap/>
          </w:tcPr>
          <w:p w:rsidR="00037C72" w:rsidRPr="007F0044" w:rsidRDefault="00D15973" w:rsidP="00726518">
            <w:pPr>
              <w:widowControl w:val="0"/>
              <w:spacing w:line="245" w:lineRule="auto"/>
              <w:jc w:val="center"/>
              <w:rPr>
                <w:sz w:val="28"/>
                <w:szCs w:val="28"/>
              </w:rPr>
            </w:pPr>
            <w:r>
              <w:rPr>
                <w:sz w:val="28"/>
                <w:szCs w:val="28"/>
              </w:rPr>
              <w:t>16,1</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62" w:lineRule="auto"/>
              <w:jc w:val="both"/>
              <w:rPr>
                <w:bCs/>
                <w:sz w:val="28"/>
                <w:szCs w:val="28"/>
              </w:rPr>
            </w:pPr>
            <w:r w:rsidRPr="00805A2C">
              <w:rPr>
                <w:bCs/>
                <w:sz w:val="28"/>
                <w:szCs w:val="28"/>
              </w:rPr>
              <w:t>КУЛЬТУРА, КИНЕМАТОГРАФИЯ</w:t>
            </w:r>
          </w:p>
        </w:tc>
        <w:tc>
          <w:tcPr>
            <w:tcW w:w="1927" w:type="dxa"/>
            <w:noWrap/>
          </w:tcPr>
          <w:p w:rsidR="00037C72" w:rsidRPr="00805A2C" w:rsidRDefault="00D15973" w:rsidP="00726518">
            <w:pPr>
              <w:widowControl w:val="0"/>
              <w:spacing w:line="262" w:lineRule="auto"/>
              <w:jc w:val="center"/>
              <w:rPr>
                <w:bCs/>
                <w:sz w:val="28"/>
                <w:szCs w:val="28"/>
              </w:rPr>
            </w:pPr>
            <w:r>
              <w:rPr>
                <w:bCs/>
                <w:sz w:val="28"/>
                <w:szCs w:val="28"/>
              </w:rPr>
              <w:t>4068,2</w:t>
            </w:r>
          </w:p>
        </w:tc>
        <w:tc>
          <w:tcPr>
            <w:tcW w:w="1679" w:type="dxa"/>
            <w:noWrap/>
          </w:tcPr>
          <w:p w:rsidR="00037C72" w:rsidRPr="007F0044" w:rsidRDefault="00D15973" w:rsidP="00726518">
            <w:pPr>
              <w:widowControl w:val="0"/>
              <w:spacing w:line="262" w:lineRule="auto"/>
              <w:jc w:val="center"/>
              <w:rPr>
                <w:bCs/>
                <w:sz w:val="28"/>
                <w:szCs w:val="28"/>
              </w:rPr>
            </w:pPr>
            <w:r>
              <w:rPr>
                <w:bCs/>
                <w:sz w:val="28"/>
                <w:szCs w:val="28"/>
              </w:rPr>
              <w:t>660,5</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Культура</w:t>
            </w:r>
          </w:p>
        </w:tc>
        <w:tc>
          <w:tcPr>
            <w:tcW w:w="1927" w:type="dxa"/>
            <w:noWrap/>
          </w:tcPr>
          <w:p w:rsidR="00037C72" w:rsidRPr="00805A2C" w:rsidRDefault="00D15973" w:rsidP="00726518">
            <w:pPr>
              <w:widowControl w:val="0"/>
              <w:spacing w:line="262" w:lineRule="auto"/>
              <w:jc w:val="center"/>
              <w:rPr>
                <w:sz w:val="28"/>
                <w:szCs w:val="28"/>
              </w:rPr>
            </w:pPr>
            <w:r>
              <w:rPr>
                <w:sz w:val="28"/>
                <w:szCs w:val="28"/>
              </w:rPr>
              <w:t>4068,2</w:t>
            </w:r>
          </w:p>
        </w:tc>
        <w:tc>
          <w:tcPr>
            <w:tcW w:w="1679" w:type="dxa"/>
            <w:noWrap/>
          </w:tcPr>
          <w:p w:rsidR="00037C72" w:rsidRPr="007F0044" w:rsidRDefault="00D15973" w:rsidP="00726518">
            <w:pPr>
              <w:widowControl w:val="0"/>
              <w:spacing w:line="262" w:lineRule="auto"/>
              <w:jc w:val="center"/>
              <w:rPr>
                <w:sz w:val="28"/>
                <w:szCs w:val="28"/>
              </w:rPr>
            </w:pPr>
            <w:r>
              <w:rPr>
                <w:sz w:val="28"/>
                <w:szCs w:val="28"/>
              </w:rPr>
              <w:t>660,5</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ФИЗИЧЕСКАЯ КУЛЬТУРА И СПОРТ</w:t>
            </w:r>
          </w:p>
        </w:tc>
        <w:tc>
          <w:tcPr>
            <w:tcW w:w="1927" w:type="dxa"/>
            <w:noWrap/>
          </w:tcPr>
          <w:p w:rsidR="00037C72" w:rsidRPr="00805A2C" w:rsidRDefault="00037C72" w:rsidP="00726518">
            <w:pPr>
              <w:widowControl w:val="0"/>
              <w:spacing w:line="262" w:lineRule="auto"/>
              <w:jc w:val="center"/>
              <w:rPr>
                <w:sz w:val="28"/>
                <w:szCs w:val="28"/>
              </w:rPr>
            </w:pPr>
            <w:r>
              <w:rPr>
                <w:sz w:val="28"/>
                <w:szCs w:val="28"/>
              </w:rPr>
              <w:t>5,0</w:t>
            </w:r>
          </w:p>
        </w:tc>
        <w:tc>
          <w:tcPr>
            <w:tcW w:w="1679" w:type="dxa"/>
            <w:noWrap/>
          </w:tcPr>
          <w:p w:rsidR="00037C72" w:rsidRPr="007F0044" w:rsidRDefault="00037C72" w:rsidP="00726518">
            <w:pPr>
              <w:widowControl w:val="0"/>
              <w:spacing w:line="262"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62"/>
        </w:trPr>
        <w:tc>
          <w:tcPr>
            <w:tcW w:w="6153" w:type="dxa"/>
            <w:gridSpan w:val="2"/>
          </w:tcPr>
          <w:p w:rsidR="00037C72" w:rsidRPr="00805A2C" w:rsidRDefault="00037C72" w:rsidP="00726518">
            <w:pPr>
              <w:widowControl w:val="0"/>
              <w:spacing w:line="262" w:lineRule="auto"/>
              <w:jc w:val="both"/>
              <w:rPr>
                <w:sz w:val="28"/>
                <w:szCs w:val="28"/>
              </w:rPr>
            </w:pPr>
            <w:r w:rsidRPr="00805A2C">
              <w:rPr>
                <w:sz w:val="28"/>
                <w:szCs w:val="28"/>
              </w:rPr>
              <w:t>Физическая культура</w:t>
            </w:r>
          </w:p>
        </w:tc>
        <w:tc>
          <w:tcPr>
            <w:tcW w:w="1927" w:type="dxa"/>
            <w:noWrap/>
          </w:tcPr>
          <w:p w:rsidR="00037C72" w:rsidRPr="00805A2C" w:rsidRDefault="00037C72" w:rsidP="00726518">
            <w:pPr>
              <w:widowControl w:val="0"/>
              <w:spacing w:line="262" w:lineRule="auto"/>
              <w:jc w:val="center"/>
              <w:rPr>
                <w:sz w:val="28"/>
                <w:szCs w:val="28"/>
              </w:rPr>
            </w:pPr>
            <w:r>
              <w:rPr>
                <w:sz w:val="28"/>
                <w:szCs w:val="28"/>
              </w:rPr>
              <w:t>5,0</w:t>
            </w:r>
          </w:p>
        </w:tc>
        <w:tc>
          <w:tcPr>
            <w:tcW w:w="1679" w:type="dxa"/>
            <w:noWrap/>
          </w:tcPr>
          <w:p w:rsidR="00037C72" w:rsidRPr="007F0044" w:rsidRDefault="00037C72" w:rsidP="00726518">
            <w:pPr>
              <w:widowControl w:val="0"/>
              <w:spacing w:line="262" w:lineRule="auto"/>
              <w:jc w:val="center"/>
              <w:rPr>
                <w:sz w:val="28"/>
                <w:szCs w:val="28"/>
              </w:rPr>
            </w:pPr>
            <w:r w:rsidRPr="007F0044">
              <w:rPr>
                <w:sz w:val="28"/>
                <w:szCs w:val="28"/>
              </w:rPr>
              <w:t>0,0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805A2C" w:rsidRDefault="00037C72" w:rsidP="00726518">
            <w:pPr>
              <w:widowControl w:val="0"/>
              <w:spacing w:line="259" w:lineRule="auto"/>
              <w:jc w:val="both"/>
              <w:rPr>
                <w:bCs/>
                <w:sz w:val="28"/>
                <w:szCs w:val="28"/>
              </w:rPr>
            </w:pPr>
            <w:r w:rsidRPr="00805A2C">
              <w:rPr>
                <w:bCs/>
                <w:sz w:val="28"/>
                <w:szCs w:val="28"/>
              </w:rPr>
              <w:t>ИТОГО РАСХОДОВ</w:t>
            </w:r>
          </w:p>
        </w:tc>
        <w:tc>
          <w:tcPr>
            <w:tcW w:w="1927" w:type="dxa"/>
            <w:noWrap/>
          </w:tcPr>
          <w:p w:rsidR="00037C72" w:rsidRPr="00805A2C" w:rsidRDefault="00D15973" w:rsidP="00726518">
            <w:pPr>
              <w:widowControl w:val="0"/>
              <w:spacing w:line="259" w:lineRule="auto"/>
              <w:ind w:right="-57"/>
              <w:jc w:val="center"/>
              <w:rPr>
                <w:bCs/>
                <w:sz w:val="28"/>
                <w:szCs w:val="28"/>
              </w:rPr>
            </w:pPr>
            <w:r>
              <w:rPr>
                <w:bCs/>
                <w:sz w:val="28"/>
                <w:szCs w:val="28"/>
              </w:rPr>
              <w:t>13250,2</w:t>
            </w:r>
          </w:p>
        </w:tc>
        <w:tc>
          <w:tcPr>
            <w:tcW w:w="1679" w:type="dxa"/>
            <w:noWrap/>
          </w:tcPr>
          <w:p w:rsidR="00037C72" w:rsidRPr="007F0044" w:rsidRDefault="00D15973" w:rsidP="00726518">
            <w:pPr>
              <w:widowControl w:val="0"/>
              <w:spacing w:line="259" w:lineRule="auto"/>
              <w:jc w:val="center"/>
              <w:rPr>
                <w:bCs/>
                <w:sz w:val="28"/>
                <w:szCs w:val="28"/>
              </w:rPr>
            </w:pPr>
            <w:r>
              <w:rPr>
                <w:bCs/>
                <w:sz w:val="28"/>
                <w:szCs w:val="28"/>
              </w:rPr>
              <w:t>2281,0</w:t>
            </w:r>
          </w:p>
        </w:tc>
      </w:tr>
      <w:tr w:rsidR="00037C72" w:rsidRPr="009F5227" w:rsidTr="00726518">
        <w:tblPrEx>
          <w:tblCellMar>
            <w:left w:w="57" w:type="dxa"/>
            <w:bottom w:w="45" w:type="dxa"/>
            <w:right w:w="57" w:type="dxa"/>
          </w:tblCellMar>
        </w:tblPrEx>
        <w:trPr>
          <w:gridAfter w:val="1"/>
          <w:wAfter w:w="14" w:type="dxa"/>
          <w:trHeight w:val="315"/>
        </w:trPr>
        <w:tc>
          <w:tcPr>
            <w:tcW w:w="6153" w:type="dxa"/>
            <w:gridSpan w:val="2"/>
          </w:tcPr>
          <w:p w:rsidR="00037C72" w:rsidRPr="007646F9" w:rsidRDefault="00037C72" w:rsidP="00726518">
            <w:pPr>
              <w:widowControl w:val="0"/>
              <w:spacing w:line="259" w:lineRule="auto"/>
              <w:jc w:val="both"/>
              <w:rPr>
                <w:b/>
                <w:sz w:val="28"/>
                <w:szCs w:val="28"/>
              </w:rPr>
            </w:pPr>
            <w:r w:rsidRPr="007646F9">
              <w:rPr>
                <w:b/>
                <w:sz w:val="28"/>
                <w:szCs w:val="28"/>
              </w:rPr>
              <w:t>ДЕФИЦИТ (-), ПРОФИЦИТ (+)</w:t>
            </w:r>
          </w:p>
        </w:tc>
        <w:tc>
          <w:tcPr>
            <w:tcW w:w="1927" w:type="dxa"/>
            <w:noWrap/>
          </w:tcPr>
          <w:p w:rsidR="00037C72" w:rsidRPr="007646F9" w:rsidRDefault="00037C72" w:rsidP="00D15973">
            <w:pPr>
              <w:widowControl w:val="0"/>
              <w:spacing w:line="259" w:lineRule="auto"/>
              <w:jc w:val="center"/>
              <w:rPr>
                <w:b/>
                <w:sz w:val="28"/>
                <w:szCs w:val="28"/>
              </w:rPr>
            </w:pPr>
            <w:r w:rsidRPr="007646F9">
              <w:rPr>
                <w:b/>
                <w:sz w:val="28"/>
                <w:szCs w:val="28"/>
              </w:rPr>
              <w:t>-</w:t>
            </w:r>
            <w:r w:rsidR="00D15973">
              <w:rPr>
                <w:b/>
                <w:sz w:val="28"/>
                <w:szCs w:val="28"/>
              </w:rPr>
              <w:t>186,2</w:t>
            </w:r>
          </w:p>
        </w:tc>
        <w:tc>
          <w:tcPr>
            <w:tcW w:w="1679" w:type="dxa"/>
            <w:noWrap/>
          </w:tcPr>
          <w:p w:rsidR="00037C72" w:rsidRPr="00264DB2" w:rsidRDefault="00D15973" w:rsidP="00726518">
            <w:pPr>
              <w:widowControl w:val="0"/>
              <w:spacing w:line="259" w:lineRule="auto"/>
              <w:jc w:val="center"/>
              <w:rPr>
                <w:b/>
                <w:sz w:val="28"/>
                <w:szCs w:val="28"/>
              </w:rPr>
            </w:pPr>
            <w:r>
              <w:rPr>
                <w:b/>
                <w:sz w:val="28"/>
                <w:szCs w:val="28"/>
              </w:rPr>
              <w:t>321,3</w:t>
            </w:r>
          </w:p>
        </w:tc>
      </w:tr>
      <w:tr w:rsidR="00037C72" w:rsidRPr="009F5227" w:rsidTr="00726518">
        <w:tblPrEx>
          <w:tblCellMar>
            <w:left w:w="57" w:type="dxa"/>
            <w:bottom w:w="45" w:type="dxa"/>
            <w:right w:w="57" w:type="dxa"/>
          </w:tblCellMar>
        </w:tblPrEx>
        <w:trPr>
          <w:gridAfter w:val="1"/>
          <w:wAfter w:w="14" w:type="dxa"/>
          <w:trHeight w:val="360"/>
        </w:trPr>
        <w:tc>
          <w:tcPr>
            <w:tcW w:w="6153" w:type="dxa"/>
            <w:gridSpan w:val="2"/>
          </w:tcPr>
          <w:p w:rsidR="00037C72" w:rsidRPr="007646F9" w:rsidRDefault="00037C72" w:rsidP="00726518">
            <w:pPr>
              <w:widowControl w:val="0"/>
              <w:spacing w:line="259" w:lineRule="auto"/>
              <w:rPr>
                <w:bCs/>
                <w:sz w:val="28"/>
                <w:szCs w:val="28"/>
              </w:rPr>
            </w:pPr>
            <w:r w:rsidRPr="007646F9">
              <w:rPr>
                <w:bCs/>
                <w:spacing w:val="-8"/>
                <w:sz w:val="28"/>
                <w:szCs w:val="28"/>
              </w:rPr>
              <w:lastRenderedPageBreak/>
              <w:t>ИСТОЧНИКИ ВНУТРЕННЕГО ФИНАНСИРОВ</w:t>
            </w:r>
            <w:r w:rsidRPr="007646F9">
              <w:rPr>
                <w:bCs/>
                <w:spacing w:val="-8"/>
                <w:sz w:val="28"/>
                <w:szCs w:val="28"/>
              </w:rPr>
              <w:t>А</w:t>
            </w:r>
            <w:r w:rsidRPr="007646F9">
              <w:rPr>
                <w:bCs/>
                <w:spacing w:val="-8"/>
                <w:sz w:val="28"/>
                <w:szCs w:val="28"/>
              </w:rPr>
              <w:t>НИЯ</w:t>
            </w:r>
            <w:r w:rsidRPr="007646F9">
              <w:rPr>
                <w:bCs/>
                <w:sz w:val="28"/>
                <w:szCs w:val="28"/>
              </w:rPr>
              <w:t xml:space="preserve"> ДЕФИЦИТА</w:t>
            </w:r>
          </w:p>
        </w:tc>
        <w:tc>
          <w:tcPr>
            <w:tcW w:w="1927" w:type="dxa"/>
            <w:noWrap/>
          </w:tcPr>
          <w:p w:rsidR="00037C72" w:rsidRPr="007646F9" w:rsidRDefault="00D15973" w:rsidP="00726518">
            <w:pPr>
              <w:pStyle w:val="Postan"/>
              <w:widowControl w:val="0"/>
              <w:spacing w:line="259" w:lineRule="auto"/>
              <w:rPr>
                <w:bCs/>
                <w:szCs w:val="28"/>
              </w:rPr>
            </w:pPr>
            <w:r>
              <w:rPr>
                <w:bCs/>
                <w:szCs w:val="28"/>
              </w:rPr>
              <w:t>186,2</w:t>
            </w:r>
          </w:p>
        </w:tc>
        <w:tc>
          <w:tcPr>
            <w:tcW w:w="1679" w:type="dxa"/>
            <w:noWrap/>
          </w:tcPr>
          <w:p w:rsidR="00037C72" w:rsidRPr="00264DB2" w:rsidRDefault="00037C72" w:rsidP="00726518">
            <w:pPr>
              <w:widowControl w:val="0"/>
              <w:spacing w:line="259" w:lineRule="auto"/>
              <w:jc w:val="center"/>
              <w:rPr>
                <w:bCs/>
                <w:sz w:val="28"/>
                <w:szCs w:val="28"/>
              </w:rPr>
            </w:pPr>
            <w:r w:rsidRPr="00264DB2">
              <w:rPr>
                <w:bCs/>
                <w:sz w:val="28"/>
                <w:szCs w:val="28"/>
              </w:rPr>
              <w:t>-</w:t>
            </w:r>
            <w:r w:rsidR="00D15973">
              <w:rPr>
                <w:bCs/>
                <w:sz w:val="28"/>
                <w:szCs w:val="28"/>
              </w:rPr>
              <w:t>321,3</w:t>
            </w:r>
          </w:p>
          <w:p w:rsidR="00037C72" w:rsidRPr="00264DB2" w:rsidRDefault="00037C72" w:rsidP="00726518">
            <w:pPr>
              <w:widowControl w:val="0"/>
              <w:spacing w:line="259" w:lineRule="auto"/>
              <w:jc w:val="center"/>
              <w:rPr>
                <w:bCs/>
                <w:sz w:val="28"/>
                <w:szCs w:val="28"/>
              </w:rPr>
            </w:pPr>
          </w:p>
        </w:tc>
      </w:tr>
      <w:tr w:rsidR="00037C72" w:rsidRPr="009F5227" w:rsidTr="00726518">
        <w:tblPrEx>
          <w:tblCellMar>
            <w:left w:w="57" w:type="dxa"/>
            <w:bottom w:w="45" w:type="dxa"/>
            <w:right w:w="57" w:type="dxa"/>
          </w:tblCellMar>
        </w:tblPrEx>
        <w:trPr>
          <w:gridAfter w:val="1"/>
          <w:wAfter w:w="14" w:type="dxa"/>
          <w:trHeight w:val="360"/>
        </w:trPr>
        <w:tc>
          <w:tcPr>
            <w:tcW w:w="6153" w:type="dxa"/>
            <w:gridSpan w:val="2"/>
          </w:tcPr>
          <w:p w:rsidR="00037C72" w:rsidRPr="007646F9" w:rsidRDefault="00037C72" w:rsidP="00726518">
            <w:pPr>
              <w:widowControl w:val="0"/>
              <w:spacing w:line="259" w:lineRule="auto"/>
              <w:jc w:val="both"/>
              <w:rPr>
                <w:bCs/>
                <w:sz w:val="28"/>
                <w:szCs w:val="28"/>
              </w:rPr>
            </w:pPr>
            <w:r w:rsidRPr="007646F9">
              <w:rPr>
                <w:bCs/>
                <w:sz w:val="28"/>
                <w:szCs w:val="28"/>
              </w:rPr>
              <w:t>Изменение остатков средств на счетах по учету средств бюджета</w:t>
            </w:r>
          </w:p>
        </w:tc>
        <w:tc>
          <w:tcPr>
            <w:tcW w:w="1927" w:type="dxa"/>
            <w:noWrap/>
          </w:tcPr>
          <w:p w:rsidR="00037C72" w:rsidRPr="007646F9" w:rsidRDefault="00D15973" w:rsidP="00726518">
            <w:pPr>
              <w:widowControl w:val="0"/>
              <w:spacing w:line="259" w:lineRule="auto"/>
              <w:jc w:val="center"/>
              <w:rPr>
                <w:bCs/>
                <w:sz w:val="28"/>
                <w:szCs w:val="28"/>
              </w:rPr>
            </w:pPr>
            <w:r>
              <w:rPr>
                <w:bCs/>
                <w:sz w:val="28"/>
                <w:szCs w:val="28"/>
              </w:rPr>
              <w:t>186,2</w:t>
            </w:r>
          </w:p>
        </w:tc>
        <w:tc>
          <w:tcPr>
            <w:tcW w:w="1679" w:type="dxa"/>
            <w:noWrap/>
          </w:tcPr>
          <w:p w:rsidR="00037C72" w:rsidRPr="00264DB2" w:rsidRDefault="00037C72" w:rsidP="006238AA">
            <w:pPr>
              <w:widowControl w:val="0"/>
              <w:spacing w:line="259" w:lineRule="auto"/>
              <w:jc w:val="center"/>
              <w:rPr>
                <w:bCs/>
                <w:sz w:val="28"/>
                <w:szCs w:val="28"/>
              </w:rPr>
            </w:pPr>
            <w:r w:rsidRPr="00264DB2">
              <w:rPr>
                <w:bCs/>
                <w:sz w:val="28"/>
                <w:szCs w:val="28"/>
              </w:rPr>
              <w:t>-</w:t>
            </w:r>
            <w:r w:rsidR="006238AA">
              <w:rPr>
                <w:bCs/>
                <w:sz w:val="28"/>
                <w:szCs w:val="28"/>
              </w:rPr>
              <w:t>3</w:t>
            </w:r>
            <w:r w:rsidR="00D15973">
              <w:rPr>
                <w:bCs/>
                <w:sz w:val="28"/>
                <w:szCs w:val="28"/>
              </w:rPr>
              <w:t>21,3</w:t>
            </w:r>
          </w:p>
        </w:tc>
      </w:tr>
      <w:tr w:rsidR="00037C72" w:rsidRPr="009F5227" w:rsidTr="00726518">
        <w:tblPrEx>
          <w:tblCellMar>
            <w:left w:w="57" w:type="dxa"/>
            <w:bottom w:w="45" w:type="dxa"/>
            <w:right w:w="57" w:type="dxa"/>
          </w:tblCellMar>
        </w:tblPrEx>
        <w:trPr>
          <w:gridAfter w:val="1"/>
          <w:wAfter w:w="14" w:type="dxa"/>
          <w:trHeight w:val="412"/>
        </w:trPr>
        <w:tc>
          <w:tcPr>
            <w:tcW w:w="6153" w:type="dxa"/>
            <w:gridSpan w:val="2"/>
          </w:tcPr>
          <w:p w:rsidR="00037C72" w:rsidRPr="007646F9" w:rsidRDefault="00037C72" w:rsidP="00726518">
            <w:pPr>
              <w:pStyle w:val="4"/>
            </w:pPr>
            <w:r w:rsidRPr="007646F9">
              <w:t>Увеличение остатков средств бюджетов</w:t>
            </w:r>
          </w:p>
        </w:tc>
        <w:tc>
          <w:tcPr>
            <w:tcW w:w="1927" w:type="dxa"/>
            <w:noWrap/>
          </w:tcPr>
          <w:p w:rsidR="00037C72" w:rsidRPr="007646F9" w:rsidRDefault="00037C72" w:rsidP="00902A0C">
            <w:pPr>
              <w:widowControl w:val="0"/>
              <w:spacing w:line="259" w:lineRule="auto"/>
              <w:jc w:val="center"/>
              <w:rPr>
                <w:bCs/>
                <w:sz w:val="28"/>
                <w:szCs w:val="28"/>
              </w:rPr>
            </w:pPr>
            <w:r w:rsidRPr="007646F9">
              <w:rPr>
                <w:bCs/>
                <w:sz w:val="28"/>
                <w:szCs w:val="28"/>
              </w:rPr>
              <w:t>-</w:t>
            </w:r>
            <w:r w:rsidR="00D15973">
              <w:rPr>
                <w:bCs/>
                <w:sz w:val="28"/>
                <w:szCs w:val="28"/>
              </w:rPr>
              <w:t>13064,0</w:t>
            </w:r>
          </w:p>
        </w:tc>
        <w:tc>
          <w:tcPr>
            <w:tcW w:w="1679" w:type="dxa"/>
            <w:noWrap/>
          </w:tcPr>
          <w:p w:rsidR="00037C72" w:rsidRPr="00264DB2" w:rsidRDefault="00037C72" w:rsidP="00D15973">
            <w:pPr>
              <w:pStyle w:val="Postan"/>
              <w:widowControl w:val="0"/>
              <w:spacing w:line="259" w:lineRule="auto"/>
              <w:rPr>
                <w:bCs/>
                <w:szCs w:val="28"/>
              </w:rPr>
            </w:pPr>
            <w:r w:rsidRPr="00264DB2">
              <w:rPr>
                <w:bCs/>
                <w:szCs w:val="28"/>
              </w:rPr>
              <w:t>-</w:t>
            </w:r>
            <w:r w:rsidR="00D15973">
              <w:rPr>
                <w:bCs/>
                <w:szCs w:val="28"/>
              </w:rPr>
              <w:t>2602,3</w:t>
            </w:r>
          </w:p>
        </w:tc>
      </w:tr>
      <w:tr w:rsidR="00037C72" w:rsidRPr="009F5227" w:rsidTr="00726518">
        <w:tblPrEx>
          <w:tblCellMar>
            <w:left w:w="57" w:type="dxa"/>
            <w:bottom w:w="45" w:type="dxa"/>
            <w:right w:w="57" w:type="dxa"/>
          </w:tblCellMar>
        </w:tblPrEx>
        <w:trPr>
          <w:gridAfter w:val="1"/>
          <w:wAfter w:w="14" w:type="dxa"/>
          <w:trHeight w:val="403"/>
        </w:trPr>
        <w:tc>
          <w:tcPr>
            <w:tcW w:w="6153" w:type="dxa"/>
            <w:gridSpan w:val="2"/>
          </w:tcPr>
          <w:p w:rsidR="00037C72" w:rsidRPr="007646F9" w:rsidRDefault="00037C72" w:rsidP="00726518">
            <w:pPr>
              <w:widowControl w:val="0"/>
              <w:spacing w:line="259" w:lineRule="auto"/>
              <w:rPr>
                <w:bCs/>
                <w:sz w:val="28"/>
                <w:szCs w:val="28"/>
              </w:rPr>
            </w:pPr>
            <w:r w:rsidRPr="007646F9">
              <w:rPr>
                <w:bCs/>
                <w:sz w:val="28"/>
                <w:szCs w:val="28"/>
              </w:rPr>
              <w:t>Уменьшение остатков средств бюджетов</w:t>
            </w:r>
          </w:p>
        </w:tc>
        <w:tc>
          <w:tcPr>
            <w:tcW w:w="1927" w:type="dxa"/>
            <w:noWrap/>
          </w:tcPr>
          <w:p w:rsidR="00037C72" w:rsidRPr="007646F9" w:rsidRDefault="00D15973" w:rsidP="00726518">
            <w:pPr>
              <w:widowControl w:val="0"/>
              <w:spacing w:line="259" w:lineRule="auto"/>
              <w:jc w:val="center"/>
              <w:rPr>
                <w:bCs/>
                <w:sz w:val="28"/>
                <w:szCs w:val="28"/>
              </w:rPr>
            </w:pPr>
            <w:r>
              <w:rPr>
                <w:bCs/>
                <w:sz w:val="28"/>
                <w:szCs w:val="28"/>
              </w:rPr>
              <w:t>13250,2</w:t>
            </w:r>
          </w:p>
        </w:tc>
        <w:tc>
          <w:tcPr>
            <w:tcW w:w="1679" w:type="dxa"/>
            <w:noWrap/>
          </w:tcPr>
          <w:p w:rsidR="00037C72" w:rsidRPr="00264DB2" w:rsidRDefault="00D15973" w:rsidP="00726518">
            <w:pPr>
              <w:widowControl w:val="0"/>
              <w:spacing w:line="259" w:lineRule="auto"/>
              <w:jc w:val="center"/>
              <w:rPr>
                <w:bCs/>
                <w:sz w:val="28"/>
                <w:szCs w:val="28"/>
              </w:rPr>
            </w:pPr>
            <w:r>
              <w:rPr>
                <w:bCs/>
                <w:sz w:val="28"/>
                <w:szCs w:val="28"/>
              </w:rPr>
              <w:t>2281,0</w:t>
            </w:r>
          </w:p>
        </w:tc>
      </w:tr>
    </w:tbl>
    <w:p w:rsidR="00037C72" w:rsidRPr="009F5227" w:rsidRDefault="00037C72" w:rsidP="00037C72">
      <w:pPr>
        <w:widowControl w:val="0"/>
        <w:spacing w:line="233" w:lineRule="auto"/>
        <w:rPr>
          <w:color w:val="C00000"/>
          <w:sz w:val="28"/>
          <w:szCs w:val="28"/>
        </w:rPr>
      </w:pPr>
    </w:p>
    <w:p w:rsidR="00037C72" w:rsidRPr="009F5227" w:rsidRDefault="00037C72" w:rsidP="00037C72">
      <w:pPr>
        <w:widowControl w:val="0"/>
        <w:jc w:val="both"/>
        <w:rPr>
          <w:color w:val="C00000"/>
        </w:rPr>
      </w:pPr>
    </w:p>
    <w:p w:rsidR="00895D88" w:rsidRPr="00096EB4" w:rsidRDefault="00895D88" w:rsidP="00B51391">
      <w:pPr>
        <w:pStyle w:val="afffffd"/>
        <w:spacing w:line="288" w:lineRule="atLeast"/>
        <w:jc w:val="both"/>
        <w:rPr>
          <w:sz w:val="28"/>
          <w:szCs w:val="28"/>
        </w:rPr>
      </w:pPr>
    </w:p>
    <w:sectPr w:rsidR="00895D88" w:rsidRPr="00096EB4" w:rsidSect="009D6A34">
      <w:headerReference w:type="default" r:id="rId8"/>
      <w:headerReference w:type="first" r:id="rId9"/>
      <w:footerReference w:type="first" r:id="rId10"/>
      <w:pgSz w:w="11907" w:h="16840" w:code="9"/>
      <w:pgMar w:top="851" w:right="567"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62E" w:rsidRDefault="00D1762E">
      <w:r>
        <w:separator/>
      </w:r>
    </w:p>
  </w:endnote>
  <w:endnote w:type="continuationSeparator" w:id="1">
    <w:p w:rsidR="00D1762E" w:rsidRDefault="00D17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CB48BA">
    <w:pPr>
      <w:pStyle w:val="a7"/>
      <w:jc w:val="center"/>
    </w:pPr>
  </w:p>
  <w:p w:rsidR="00CB48BA" w:rsidRDefault="00CB48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62E" w:rsidRDefault="00D1762E">
      <w:r>
        <w:separator/>
      </w:r>
    </w:p>
  </w:footnote>
  <w:footnote w:type="continuationSeparator" w:id="1">
    <w:p w:rsidR="00D1762E" w:rsidRDefault="00D17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EF1CDD">
    <w:pPr>
      <w:pStyle w:val="a9"/>
      <w:jc w:val="center"/>
    </w:pPr>
    <w:fldSimple w:instr="PAGE ">
      <w:r w:rsidR="00D15973">
        <w:rPr>
          <w:noProof/>
        </w:rPr>
        <w:t>5</w:t>
      </w:r>
    </w:fldSimple>
  </w:p>
  <w:p w:rsidR="00CB48BA" w:rsidRDefault="00CB48BA">
    <w:pPr>
      <w:pStyle w:val="a9"/>
      <w:tabs>
        <w:tab w:val="left" w:pos="849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BA" w:rsidRDefault="00CB48BA">
    <w:pPr>
      <w:pStyle w:val="a9"/>
      <w:jc w:val="center"/>
    </w:pPr>
  </w:p>
  <w:p w:rsidR="00CB48BA" w:rsidRDefault="00CB48BA">
    <w:pPr>
      <w:pStyle w:val="a9"/>
      <w:tabs>
        <w:tab w:val="left" w:pos="841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
      </v:shape>
    </w:pict>
  </w:numPicBullet>
  <w:abstractNum w:abstractNumId="0">
    <w:nsid w:val="0105394A"/>
    <w:multiLevelType w:val="hybridMultilevel"/>
    <w:tmpl w:val="ABE87B4A"/>
    <w:lvl w:ilvl="0" w:tplc="5836A20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E67FE"/>
    <w:multiLevelType w:val="hybridMultilevel"/>
    <w:tmpl w:val="AFB09AB2"/>
    <w:lvl w:ilvl="0" w:tplc="D6787C26">
      <w:start w:val="1"/>
      <w:numFmt w:val="decimal"/>
      <w:lvlText w:val="%1."/>
      <w:lvlJc w:val="left"/>
      <w:pPr>
        <w:ind w:left="437" w:hanging="360"/>
      </w:pPr>
      <w:rPr>
        <w:rFonts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101890"/>
    <w:multiLevelType w:val="hybridMultilevel"/>
    <w:tmpl w:val="453684EE"/>
    <w:lvl w:ilvl="0" w:tplc="F65CB5FE">
      <w:start w:val="1"/>
      <w:numFmt w:val="decimal"/>
      <w:lvlText w:val="%1."/>
      <w:lvlJc w:val="left"/>
      <w:pPr>
        <w:tabs>
          <w:tab w:val="num" w:pos="720"/>
        </w:tabs>
        <w:ind w:left="720" w:hanging="360"/>
      </w:pPr>
    </w:lvl>
    <w:lvl w:ilvl="1" w:tplc="3C40C47A">
      <w:start w:val="1"/>
      <w:numFmt w:val="decimal"/>
      <w:lvlText w:val="%2)"/>
      <w:lvlJc w:val="left"/>
      <w:pPr>
        <w:tabs>
          <w:tab w:val="num" w:pos="1440"/>
        </w:tabs>
        <w:ind w:left="1440" w:hanging="360"/>
      </w:pPr>
      <w:rPr>
        <w:rFonts w:hint="default"/>
      </w:r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8">
    <w:nsid w:val="1A277E54"/>
    <w:multiLevelType w:val="hybridMultilevel"/>
    <w:tmpl w:val="703A047C"/>
    <w:lvl w:ilvl="0" w:tplc="CA304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5626AC"/>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7014F3"/>
    <w:multiLevelType w:val="hybridMultilevel"/>
    <w:tmpl w:val="1C66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01336"/>
    <w:multiLevelType w:val="hybridMultilevel"/>
    <w:tmpl w:val="32D8F1CE"/>
    <w:lvl w:ilvl="0" w:tplc="A6988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72902"/>
    <w:multiLevelType w:val="hybridMultilevel"/>
    <w:tmpl w:val="AA4CA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nsid w:val="521370A7"/>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4557DE"/>
    <w:multiLevelType w:val="hybridMultilevel"/>
    <w:tmpl w:val="058E7F5E"/>
    <w:lvl w:ilvl="0" w:tplc="7018C6B8">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C27D43"/>
    <w:multiLevelType w:val="hybridMultilevel"/>
    <w:tmpl w:val="41663C68"/>
    <w:lvl w:ilvl="0" w:tplc="8DFED12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0">
    <w:nsid w:val="58550441"/>
    <w:multiLevelType w:val="multilevel"/>
    <w:tmpl w:val="0BF06A3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07309A"/>
    <w:multiLevelType w:val="multilevel"/>
    <w:tmpl w:val="8BBE5A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2">
    <w:nsid w:val="632D7995"/>
    <w:multiLevelType w:val="hybridMultilevel"/>
    <w:tmpl w:val="5E1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83F5E"/>
    <w:multiLevelType w:val="hybridMultilevel"/>
    <w:tmpl w:val="DF8A7176"/>
    <w:lvl w:ilvl="0" w:tplc="26B668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7AD477FF"/>
    <w:multiLevelType w:val="multilevel"/>
    <w:tmpl w:val="130033E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7"/>
  </w:num>
  <w:num w:numId="2">
    <w:abstractNumId w:val="3"/>
  </w:num>
  <w:num w:numId="3">
    <w:abstractNumId w:val="13"/>
  </w:num>
  <w:num w:numId="4">
    <w:abstractNumId w:val="18"/>
  </w:num>
  <w:num w:numId="5">
    <w:abstractNumId w:val="14"/>
  </w:num>
  <w:num w:numId="6">
    <w:abstractNumId w:val="22"/>
  </w:num>
  <w:num w:numId="7">
    <w:abstractNumId w:val="12"/>
  </w:num>
  <w:num w:numId="8">
    <w:abstractNumId w:val="24"/>
  </w:num>
  <w:num w:numId="9">
    <w:abstractNumId w:val="2"/>
  </w:num>
  <w:num w:numId="10">
    <w:abstractNumId w:val="17"/>
  </w:num>
  <w:num w:numId="11">
    <w:abstractNumId w:val="23"/>
  </w:num>
  <w:num w:numId="12">
    <w:abstractNumId w:val="11"/>
  </w:num>
  <w:num w:numId="13">
    <w:abstractNumId w:val="0"/>
  </w:num>
  <w:num w:numId="14">
    <w:abstractNumId w:val="8"/>
  </w:num>
  <w:num w:numId="15">
    <w:abstractNumId w:val="19"/>
  </w:num>
  <w:num w:numId="16">
    <w:abstractNumId w:val="26"/>
  </w:num>
  <w:num w:numId="17">
    <w:abstractNumId w:val="20"/>
  </w:num>
  <w:num w:numId="18">
    <w:abstractNumId w:val="27"/>
  </w:num>
  <w:num w:numId="19">
    <w:abstractNumId w:val="15"/>
  </w:num>
  <w:num w:numId="20">
    <w:abstractNumId w:val="5"/>
  </w:num>
  <w:num w:numId="21">
    <w:abstractNumId w:val="9"/>
  </w:num>
  <w:num w:numId="22">
    <w:abstractNumId w:val="4"/>
  </w:num>
  <w:num w:numId="23">
    <w:abstractNumId w:val="6"/>
  </w:num>
  <w:num w:numId="24">
    <w:abstractNumId w:val="10"/>
  </w:num>
  <w:num w:numId="25">
    <w:abstractNumId w:val="25"/>
  </w:num>
  <w:num w:numId="26">
    <w:abstractNumId w:val="16"/>
  </w:num>
  <w:num w:numId="27">
    <w:abstractNumId w:val="1"/>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259A"/>
    <w:rsid w:val="00003485"/>
    <w:rsid w:val="000039B8"/>
    <w:rsid w:val="00003B0D"/>
    <w:rsid w:val="00004042"/>
    <w:rsid w:val="00004BF3"/>
    <w:rsid w:val="000067D7"/>
    <w:rsid w:val="00010762"/>
    <w:rsid w:val="0001213F"/>
    <w:rsid w:val="000125EE"/>
    <w:rsid w:val="00013EB2"/>
    <w:rsid w:val="00021BD7"/>
    <w:rsid w:val="000220B0"/>
    <w:rsid w:val="00023F8B"/>
    <w:rsid w:val="00030523"/>
    <w:rsid w:val="00031DAF"/>
    <w:rsid w:val="00032F96"/>
    <w:rsid w:val="00033E08"/>
    <w:rsid w:val="00033F0E"/>
    <w:rsid w:val="0003469B"/>
    <w:rsid w:val="000346D3"/>
    <w:rsid w:val="000354BC"/>
    <w:rsid w:val="00037C72"/>
    <w:rsid w:val="00037D3E"/>
    <w:rsid w:val="000422F2"/>
    <w:rsid w:val="00042414"/>
    <w:rsid w:val="000437CB"/>
    <w:rsid w:val="0004747A"/>
    <w:rsid w:val="000504C4"/>
    <w:rsid w:val="000521D8"/>
    <w:rsid w:val="00053664"/>
    <w:rsid w:val="00054B09"/>
    <w:rsid w:val="000553CB"/>
    <w:rsid w:val="00055658"/>
    <w:rsid w:val="0006120C"/>
    <w:rsid w:val="00062A37"/>
    <w:rsid w:val="00062F96"/>
    <w:rsid w:val="00063DE4"/>
    <w:rsid w:val="0006425A"/>
    <w:rsid w:val="00064B8E"/>
    <w:rsid w:val="00064E4E"/>
    <w:rsid w:val="00064F17"/>
    <w:rsid w:val="0006589F"/>
    <w:rsid w:val="000676E0"/>
    <w:rsid w:val="00070331"/>
    <w:rsid w:val="00072471"/>
    <w:rsid w:val="00073812"/>
    <w:rsid w:val="0007689A"/>
    <w:rsid w:val="00082D08"/>
    <w:rsid w:val="00083989"/>
    <w:rsid w:val="00084615"/>
    <w:rsid w:val="00085AC1"/>
    <w:rsid w:val="00087C03"/>
    <w:rsid w:val="00090414"/>
    <w:rsid w:val="00093253"/>
    <w:rsid w:val="00096E39"/>
    <w:rsid w:val="00096EB4"/>
    <w:rsid w:val="0009766B"/>
    <w:rsid w:val="000A19EA"/>
    <w:rsid w:val="000A1D2A"/>
    <w:rsid w:val="000A33E9"/>
    <w:rsid w:val="000A3E78"/>
    <w:rsid w:val="000A6888"/>
    <w:rsid w:val="000A7FCF"/>
    <w:rsid w:val="000B1E8F"/>
    <w:rsid w:val="000B3824"/>
    <w:rsid w:val="000B42D2"/>
    <w:rsid w:val="000B4EB6"/>
    <w:rsid w:val="000B5656"/>
    <w:rsid w:val="000B687C"/>
    <w:rsid w:val="000B72EA"/>
    <w:rsid w:val="000C19A7"/>
    <w:rsid w:val="000C2398"/>
    <w:rsid w:val="000C6F6D"/>
    <w:rsid w:val="000D08B2"/>
    <w:rsid w:val="000D0D66"/>
    <w:rsid w:val="000D157C"/>
    <w:rsid w:val="000D1BE9"/>
    <w:rsid w:val="000D68E6"/>
    <w:rsid w:val="000E1E20"/>
    <w:rsid w:val="000E3943"/>
    <w:rsid w:val="000E5F10"/>
    <w:rsid w:val="000E7AE5"/>
    <w:rsid w:val="000F06A4"/>
    <w:rsid w:val="000F1C9F"/>
    <w:rsid w:val="000F6D56"/>
    <w:rsid w:val="000F75CB"/>
    <w:rsid w:val="000F7FD3"/>
    <w:rsid w:val="00102848"/>
    <w:rsid w:val="0010321F"/>
    <w:rsid w:val="001049C6"/>
    <w:rsid w:val="001076A3"/>
    <w:rsid w:val="00107C8D"/>
    <w:rsid w:val="00110453"/>
    <w:rsid w:val="00112727"/>
    <w:rsid w:val="0011388C"/>
    <w:rsid w:val="001140ED"/>
    <w:rsid w:val="00114934"/>
    <w:rsid w:val="001152E3"/>
    <w:rsid w:val="001157AE"/>
    <w:rsid w:val="0012323A"/>
    <w:rsid w:val="0012324A"/>
    <w:rsid w:val="00123961"/>
    <w:rsid w:val="0012546B"/>
    <w:rsid w:val="00126B7E"/>
    <w:rsid w:val="00127341"/>
    <w:rsid w:val="00127C43"/>
    <w:rsid w:val="00130BA2"/>
    <w:rsid w:val="001312D1"/>
    <w:rsid w:val="0013133D"/>
    <w:rsid w:val="00131EBF"/>
    <w:rsid w:val="001329BF"/>
    <w:rsid w:val="00133DFA"/>
    <w:rsid w:val="00143B99"/>
    <w:rsid w:val="00144651"/>
    <w:rsid w:val="00146BE5"/>
    <w:rsid w:val="00146D17"/>
    <w:rsid w:val="001479D6"/>
    <w:rsid w:val="00153E1D"/>
    <w:rsid w:val="001540BC"/>
    <w:rsid w:val="00154EED"/>
    <w:rsid w:val="001559B3"/>
    <w:rsid w:val="0015777A"/>
    <w:rsid w:val="001578FF"/>
    <w:rsid w:val="00160514"/>
    <w:rsid w:val="00161DD2"/>
    <w:rsid w:val="00163717"/>
    <w:rsid w:val="0017012D"/>
    <w:rsid w:val="00170EF5"/>
    <w:rsid w:val="0017480F"/>
    <w:rsid w:val="00177A75"/>
    <w:rsid w:val="00181266"/>
    <w:rsid w:val="0018284C"/>
    <w:rsid w:val="00182DF3"/>
    <w:rsid w:val="00183175"/>
    <w:rsid w:val="0018379F"/>
    <w:rsid w:val="00184CF4"/>
    <w:rsid w:val="00184E27"/>
    <w:rsid w:val="00185EBE"/>
    <w:rsid w:val="0019006B"/>
    <w:rsid w:val="00192F60"/>
    <w:rsid w:val="0019306B"/>
    <w:rsid w:val="00194158"/>
    <w:rsid w:val="001967F7"/>
    <w:rsid w:val="001969E4"/>
    <w:rsid w:val="00196FD0"/>
    <w:rsid w:val="001972AE"/>
    <w:rsid w:val="001975A6"/>
    <w:rsid w:val="001A0C17"/>
    <w:rsid w:val="001A2F8E"/>
    <w:rsid w:val="001A3835"/>
    <w:rsid w:val="001A49DD"/>
    <w:rsid w:val="001A7BFD"/>
    <w:rsid w:val="001A7E3F"/>
    <w:rsid w:val="001B0141"/>
    <w:rsid w:val="001B4296"/>
    <w:rsid w:val="001B5539"/>
    <w:rsid w:val="001B592D"/>
    <w:rsid w:val="001B61C1"/>
    <w:rsid w:val="001B69CE"/>
    <w:rsid w:val="001B7C45"/>
    <w:rsid w:val="001C062C"/>
    <w:rsid w:val="001C0CD8"/>
    <w:rsid w:val="001C1398"/>
    <w:rsid w:val="001C33C9"/>
    <w:rsid w:val="001C3C63"/>
    <w:rsid w:val="001C3D6F"/>
    <w:rsid w:val="001C5710"/>
    <w:rsid w:val="001D02F9"/>
    <w:rsid w:val="001D1687"/>
    <w:rsid w:val="001D2F75"/>
    <w:rsid w:val="001D3BB5"/>
    <w:rsid w:val="001D558B"/>
    <w:rsid w:val="001D6204"/>
    <w:rsid w:val="001D6FF4"/>
    <w:rsid w:val="001E160E"/>
    <w:rsid w:val="001E189D"/>
    <w:rsid w:val="001E5351"/>
    <w:rsid w:val="001E7D7F"/>
    <w:rsid w:val="001F1C7A"/>
    <w:rsid w:val="001F2B9E"/>
    <w:rsid w:val="001F5E38"/>
    <w:rsid w:val="001F64AF"/>
    <w:rsid w:val="001F6DB4"/>
    <w:rsid w:val="002005E3"/>
    <w:rsid w:val="00200E8A"/>
    <w:rsid w:val="0020153B"/>
    <w:rsid w:val="002015E3"/>
    <w:rsid w:val="0020212E"/>
    <w:rsid w:val="002035A0"/>
    <w:rsid w:val="00203618"/>
    <w:rsid w:val="00204667"/>
    <w:rsid w:val="00204FFD"/>
    <w:rsid w:val="002052ED"/>
    <w:rsid w:val="00205F0C"/>
    <w:rsid w:val="0020639A"/>
    <w:rsid w:val="00206936"/>
    <w:rsid w:val="00211875"/>
    <w:rsid w:val="0022066F"/>
    <w:rsid w:val="00223FCB"/>
    <w:rsid w:val="00226966"/>
    <w:rsid w:val="00226CB4"/>
    <w:rsid w:val="00227415"/>
    <w:rsid w:val="0023384F"/>
    <w:rsid w:val="002402B8"/>
    <w:rsid w:val="0024075E"/>
    <w:rsid w:val="0024187C"/>
    <w:rsid w:val="002428A4"/>
    <w:rsid w:val="0024304C"/>
    <w:rsid w:val="00246EDE"/>
    <w:rsid w:val="00247CF6"/>
    <w:rsid w:val="002501E9"/>
    <w:rsid w:val="00252DA1"/>
    <w:rsid w:val="00252FF7"/>
    <w:rsid w:val="0025314C"/>
    <w:rsid w:val="00253935"/>
    <w:rsid w:val="00254AD4"/>
    <w:rsid w:val="002566C2"/>
    <w:rsid w:val="00257360"/>
    <w:rsid w:val="002603DB"/>
    <w:rsid w:val="00261D7F"/>
    <w:rsid w:val="00263E97"/>
    <w:rsid w:val="0026419C"/>
    <w:rsid w:val="0026637A"/>
    <w:rsid w:val="0026768C"/>
    <w:rsid w:val="00267914"/>
    <w:rsid w:val="0027178F"/>
    <w:rsid w:val="00272AD1"/>
    <w:rsid w:val="00275A34"/>
    <w:rsid w:val="002768F2"/>
    <w:rsid w:val="002774A3"/>
    <w:rsid w:val="00277AB3"/>
    <w:rsid w:val="00283320"/>
    <w:rsid w:val="0028438B"/>
    <w:rsid w:val="00284D73"/>
    <w:rsid w:val="0029317B"/>
    <w:rsid w:val="0029470B"/>
    <w:rsid w:val="00294FD8"/>
    <w:rsid w:val="002957A0"/>
    <w:rsid w:val="002966D5"/>
    <w:rsid w:val="002966E2"/>
    <w:rsid w:val="002A2385"/>
    <w:rsid w:val="002A642E"/>
    <w:rsid w:val="002A789B"/>
    <w:rsid w:val="002A7AEA"/>
    <w:rsid w:val="002A7B09"/>
    <w:rsid w:val="002B0521"/>
    <w:rsid w:val="002B15BD"/>
    <w:rsid w:val="002B308E"/>
    <w:rsid w:val="002B44F0"/>
    <w:rsid w:val="002B5BB9"/>
    <w:rsid w:val="002B6AE4"/>
    <w:rsid w:val="002B6C72"/>
    <w:rsid w:val="002C003A"/>
    <w:rsid w:val="002C01BB"/>
    <w:rsid w:val="002C048F"/>
    <w:rsid w:val="002C209D"/>
    <w:rsid w:val="002C2DF4"/>
    <w:rsid w:val="002C4944"/>
    <w:rsid w:val="002C5E8F"/>
    <w:rsid w:val="002D180B"/>
    <w:rsid w:val="002D2517"/>
    <w:rsid w:val="002D319D"/>
    <w:rsid w:val="002D3A2D"/>
    <w:rsid w:val="002D404A"/>
    <w:rsid w:val="002D4171"/>
    <w:rsid w:val="002D44FB"/>
    <w:rsid w:val="002D7EDC"/>
    <w:rsid w:val="002E018C"/>
    <w:rsid w:val="002E5315"/>
    <w:rsid w:val="002E6BD1"/>
    <w:rsid w:val="002F03C4"/>
    <w:rsid w:val="002F0447"/>
    <w:rsid w:val="002F149F"/>
    <w:rsid w:val="002F4D57"/>
    <w:rsid w:val="002F7BDA"/>
    <w:rsid w:val="00300AA7"/>
    <w:rsid w:val="00304620"/>
    <w:rsid w:val="00305371"/>
    <w:rsid w:val="003077EB"/>
    <w:rsid w:val="003104D2"/>
    <w:rsid w:val="00310A25"/>
    <w:rsid w:val="00310B50"/>
    <w:rsid w:val="00310F41"/>
    <w:rsid w:val="00311C1E"/>
    <w:rsid w:val="0031236C"/>
    <w:rsid w:val="00312FCA"/>
    <w:rsid w:val="003141A0"/>
    <w:rsid w:val="00314216"/>
    <w:rsid w:val="003164BE"/>
    <w:rsid w:val="003205B2"/>
    <w:rsid w:val="003232B8"/>
    <w:rsid w:val="0033022F"/>
    <w:rsid w:val="00330C1E"/>
    <w:rsid w:val="00331003"/>
    <w:rsid w:val="00331E18"/>
    <w:rsid w:val="00331F49"/>
    <w:rsid w:val="00340253"/>
    <w:rsid w:val="0034109F"/>
    <w:rsid w:val="00344050"/>
    <w:rsid w:val="0034679B"/>
    <w:rsid w:val="003473E2"/>
    <w:rsid w:val="00350004"/>
    <w:rsid w:val="00350EC9"/>
    <w:rsid w:val="00351E23"/>
    <w:rsid w:val="0035205A"/>
    <w:rsid w:val="003551F3"/>
    <w:rsid w:val="00361865"/>
    <w:rsid w:val="00362486"/>
    <w:rsid w:val="003629E8"/>
    <w:rsid w:val="003629F0"/>
    <w:rsid w:val="0036346E"/>
    <w:rsid w:val="00364BCE"/>
    <w:rsid w:val="00367BC6"/>
    <w:rsid w:val="003711A8"/>
    <w:rsid w:val="003716C1"/>
    <w:rsid w:val="00373414"/>
    <w:rsid w:val="00373B82"/>
    <w:rsid w:val="00373F99"/>
    <w:rsid w:val="0037453E"/>
    <w:rsid w:val="00377C0C"/>
    <w:rsid w:val="003821C4"/>
    <w:rsid w:val="00384BE7"/>
    <w:rsid w:val="00385350"/>
    <w:rsid w:val="0038684E"/>
    <w:rsid w:val="00387896"/>
    <w:rsid w:val="003917B7"/>
    <w:rsid w:val="00394036"/>
    <w:rsid w:val="00394A59"/>
    <w:rsid w:val="00394C84"/>
    <w:rsid w:val="003952AC"/>
    <w:rsid w:val="003A1BFF"/>
    <w:rsid w:val="003A4A55"/>
    <w:rsid w:val="003A6BAC"/>
    <w:rsid w:val="003A7E26"/>
    <w:rsid w:val="003B087C"/>
    <w:rsid w:val="003B0B63"/>
    <w:rsid w:val="003B1D4E"/>
    <w:rsid w:val="003C2439"/>
    <w:rsid w:val="003C425A"/>
    <w:rsid w:val="003C4B6C"/>
    <w:rsid w:val="003C4D2B"/>
    <w:rsid w:val="003C64E9"/>
    <w:rsid w:val="003C7ACB"/>
    <w:rsid w:val="003D1EF1"/>
    <w:rsid w:val="003D3474"/>
    <w:rsid w:val="003D3580"/>
    <w:rsid w:val="003E019F"/>
    <w:rsid w:val="003E1809"/>
    <w:rsid w:val="003E2688"/>
    <w:rsid w:val="003E7AC2"/>
    <w:rsid w:val="003E7E6A"/>
    <w:rsid w:val="003E7F4C"/>
    <w:rsid w:val="003F0051"/>
    <w:rsid w:val="003F1149"/>
    <w:rsid w:val="003F1A1E"/>
    <w:rsid w:val="003F3296"/>
    <w:rsid w:val="003F417F"/>
    <w:rsid w:val="00401BA6"/>
    <w:rsid w:val="00401E0A"/>
    <w:rsid w:val="00403319"/>
    <w:rsid w:val="0040391A"/>
    <w:rsid w:val="0040570D"/>
    <w:rsid w:val="00405D47"/>
    <w:rsid w:val="00405D8B"/>
    <w:rsid w:val="00406BE1"/>
    <w:rsid w:val="00407867"/>
    <w:rsid w:val="004102FE"/>
    <w:rsid w:val="004110CC"/>
    <w:rsid w:val="004111BA"/>
    <w:rsid w:val="0041460B"/>
    <w:rsid w:val="00415F68"/>
    <w:rsid w:val="00416B06"/>
    <w:rsid w:val="00416BF3"/>
    <w:rsid w:val="004172D8"/>
    <w:rsid w:val="004177E6"/>
    <w:rsid w:val="004202D7"/>
    <w:rsid w:val="004215BC"/>
    <w:rsid w:val="00421962"/>
    <w:rsid w:val="004220A8"/>
    <w:rsid w:val="0042489B"/>
    <w:rsid w:val="0042493D"/>
    <w:rsid w:val="00424F87"/>
    <w:rsid w:val="00426986"/>
    <w:rsid w:val="00427B3E"/>
    <w:rsid w:val="00431C9C"/>
    <w:rsid w:val="00433526"/>
    <w:rsid w:val="00436181"/>
    <w:rsid w:val="00437864"/>
    <w:rsid w:val="00442A68"/>
    <w:rsid w:val="004434A6"/>
    <w:rsid w:val="00445706"/>
    <w:rsid w:val="004511C4"/>
    <w:rsid w:val="00451F26"/>
    <w:rsid w:val="00454DDE"/>
    <w:rsid w:val="00455B94"/>
    <w:rsid w:val="004576CA"/>
    <w:rsid w:val="004577D6"/>
    <w:rsid w:val="00457CB6"/>
    <w:rsid w:val="00461EBA"/>
    <w:rsid w:val="00463D72"/>
    <w:rsid w:val="00464472"/>
    <w:rsid w:val="004647D8"/>
    <w:rsid w:val="00464EC7"/>
    <w:rsid w:val="00470EC5"/>
    <w:rsid w:val="00473A36"/>
    <w:rsid w:val="004752DE"/>
    <w:rsid w:val="004766B0"/>
    <w:rsid w:val="00476F55"/>
    <w:rsid w:val="00477253"/>
    <w:rsid w:val="004778D1"/>
    <w:rsid w:val="00481B18"/>
    <w:rsid w:val="00483B2D"/>
    <w:rsid w:val="00483CDC"/>
    <w:rsid w:val="00484FF2"/>
    <w:rsid w:val="004859E6"/>
    <w:rsid w:val="00486307"/>
    <w:rsid w:val="004873CF"/>
    <w:rsid w:val="00487628"/>
    <w:rsid w:val="004912A7"/>
    <w:rsid w:val="00491665"/>
    <w:rsid w:val="00491F8A"/>
    <w:rsid w:val="00492AA0"/>
    <w:rsid w:val="00494AEE"/>
    <w:rsid w:val="0049511D"/>
    <w:rsid w:val="00495175"/>
    <w:rsid w:val="00496401"/>
    <w:rsid w:val="004A094F"/>
    <w:rsid w:val="004A214D"/>
    <w:rsid w:val="004A2DBE"/>
    <w:rsid w:val="004A2EB2"/>
    <w:rsid w:val="004A7315"/>
    <w:rsid w:val="004B5BC3"/>
    <w:rsid w:val="004B666C"/>
    <w:rsid w:val="004B692F"/>
    <w:rsid w:val="004C18B2"/>
    <w:rsid w:val="004C285F"/>
    <w:rsid w:val="004C3AE5"/>
    <w:rsid w:val="004C4ED4"/>
    <w:rsid w:val="004D0C3F"/>
    <w:rsid w:val="004D0F64"/>
    <w:rsid w:val="004D1E43"/>
    <w:rsid w:val="004D1F5B"/>
    <w:rsid w:val="004D240E"/>
    <w:rsid w:val="004D2D90"/>
    <w:rsid w:val="004D355F"/>
    <w:rsid w:val="004E0A59"/>
    <w:rsid w:val="004E1640"/>
    <w:rsid w:val="004E486C"/>
    <w:rsid w:val="004E5DC7"/>
    <w:rsid w:val="004E7AFC"/>
    <w:rsid w:val="004F0F7E"/>
    <w:rsid w:val="004F125C"/>
    <w:rsid w:val="004F1280"/>
    <w:rsid w:val="004F4BF1"/>
    <w:rsid w:val="004F4CBB"/>
    <w:rsid w:val="004F535F"/>
    <w:rsid w:val="004F5961"/>
    <w:rsid w:val="004F61AE"/>
    <w:rsid w:val="004F7644"/>
    <w:rsid w:val="004F7BA0"/>
    <w:rsid w:val="00501FE7"/>
    <w:rsid w:val="005032A0"/>
    <w:rsid w:val="005033F0"/>
    <w:rsid w:val="00504028"/>
    <w:rsid w:val="0051065A"/>
    <w:rsid w:val="005108FE"/>
    <w:rsid w:val="005118B8"/>
    <w:rsid w:val="005129D1"/>
    <w:rsid w:val="00514284"/>
    <w:rsid w:val="00514FF4"/>
    <w:rsid w:val="005168B0"/>
    <w:rsid w:val="00520309"/>
    <w:rsid w:val="005206F7"/>
    <w:rsid w:val="00523E32"/>
    <w:rsid w:val="0052530B"/>
    <w:rsid w:val="00525497"/>
    <w:rsid w:val="0053021E"/>
    <w:rsid w:val="00530F27"/>
    <w:rsid w:val="005367CD"/>
    <w:rsid w:val="00536BC1"/>
    <w:rsid w:val="00537AD4"/>
    <w:rsid w:val="00542125"/>
    <w:rsid w:val="00542BD3"/>
    <w:rsid w:val="00543368"/>
    <w:rsid w:val="00543620"/>
    <w:rsid w:val="00544BB6"/>
    <w:rsid w:val="00545D37"/>
    <w:rsid w:val="00545FCD"/>
    <w:rsid w:val="00546875"/>
    <w:rsid w:val="00557C81"/>
    <w:rsid w:val="00560466"/>
    <w:rsid w:val="0056274C"/>
    <w:rsid w:val="0056331C"/>
    <w:rsid w:val="00567858"/>
    <w:rsid w:val="0057100A"/>
    <w:rsid w:val="00573A4E"/>
    <w:rsid w:val="0057440C"/>
    <w:rsid w:val="005748D2"/>
    <w:rsid w:val="00574951"/>
    <w:rsid w:val="00574B9D"/>
    <w:rsid w:val="0057575C"/>
    <w:rsid w:val="00576AB4"/>
    <w:rsid w:val="00577970"/>
    <w:rsid w:val="00577F76"/>
    <w:rsid w:val="00584659"/>
    <w:rsid w:val="0058772F"/>
    <w:rsid w:val="005A0655"/>
    <w:rsid w:val="005A0B65"/>
    <w:rsid w:val="005A0F38"/>
    <w:rsid w:val="005A1466"/>
    <w:rsid w:val="005A149D"/>
    <w:rsid w:val="005A1DBB"/>
    <w:rsid w:val="005A24F2"/>
    <w:rsid w:val="005A2D7C"/>
    <w:rsid w:val="005A5CE4"/>
    <w:rsid w:val="005A6C7E"/>
    <w:rsid w:val="005A6DEA"/>
    <w:rsid w:val="005A6EF9"/>
    <w:rsid w:val="005B0790"/>
    <w:rsid w:val="005B173B"/>
    <w:rsid w:val="005B6CC7"/>
    <w:rsid w:val="005B6D99"/>
    <w:rsid w:val="005C1D30"/>
    <w:rsid w:val="005C42CB"/>
    <w:rsid w:val="005D045C"/>
    <w:rsid w:val="005D26C4"/>
    <w:rsid w:val="005D34EE"/>
    <w:rsid w:val="005D6162"/>
    <w:rsid w:val="005D7087"/>
    <w:rsid w:val="005D75D2"/>
    <w:rsid w:val="005D7FAE"/>
    <w:rsid w:val="005E1124"/>
    <w:rsid w:val="005E3A4F"/>
    <w:rsid w:val="005E4169"/>
    <w:rsid w:val="005E5AEB"/>
    <w:rsid w:val="005E784C"/>
    <w:rsid w:val="005E78F9"/>
    <w:rsid w:val="005F22C8"/>
    <w:rsid w:val="005F2E31"/>
    <w:rsid w:val="005F6A41"/>
    <w:rsid w:val="006000DD"/>
    <w:rsid w:val="006035C9"/>
    <w:rsid w:val="00604A46"/>
    <w:rsid w:val="00607EA1"/>
    <w:rsid w:val="0061399D"/>
    <w:rsid w:val="0061442E"/>
    <w:rsid w:val="006146AF"/>
    <w:rsid w:val="0061509B"/>
    <w:rsid w:val="00617A7F"/>
    <w:rsid w:val="00622962"/>
    <w:rsid w:val="00623540"/>
    <w:rsid w:val="006238AA"/>
    <w:rsid w:val="00625152"/>
    <w:rsid w:val="0063140A"/>
    <w:rsid w:val="00632E2E"/>
    <w:rsid w:val="00633558"/>
    <w:rsid w:val="00634265"/>
    <w:rsid w:val="0063582F"/>
    <w:rsid w:val="00636C57"/>
    <w:rsid w:val="00644AB6"/>
    <w:rsid w:val="00645F35"/>
    <w:rsid w:val="006464BD"/>
    <w:rsid w:val="00647D66"/>
    <w:rsid w:val="00647E56"/>
    <w:rsid w:val="006536EC"/>
    <w:rsid w:val="006558C4"/>
    <w:rsid w:val="00657BC7"/>
    <w:rsid w:val="006639BD"/>
    <w:rsid w:val="006645D1"/>
    <w:rsid w:val="00664D39"/>
    <w:rsid w:val="0066627C"/>
    <w:rsid w:val="00667713"/>
    <w:rsid w:val="0067006F"/>
    <w:rsid w:val="00670A00"/>
    <w:rsid w:val="00670F6C"/>
    <w:rsid w:val="0067109D"/>
    <w:rsid w:val="00671D18"/>
    <w:rsid w:val="00672FB0"/>
    <w:rsid w:val="00674D9D"/>
    <w:rsid w:val="00674E4C"/>
    <w:rsid w:val="00676019"/>
    <w:rsid w:val="00680CE4"/>
    <w:rsid w:val="006812E4"/>
    <w:rsid w:val="00681E00"/>
    <w:rsid w:val="006827A9"/>
    <w:rsid w:val="006828E6"/>
    <w:rsid w:val="00684671"/>
    <w:rsid w:val="00684E0A"/>
    <w:rsid w:val="00686E4D"/>
    <w:rsid w:val="00687154"/>
    <w:rsid w:val="00690E84"/>
    <w:rsid w:val="00691586"/>
    <w:rsid w:val="00692E7E"/>
    <w:rsid w:val="006A7ABD"/>
    <w:rsid w:val="006A7B4A"/>
    <w:rsid w:val="006B451E"/>
    <w:rsid w:val="006C000D"/>
    <w:rsid w:val="006C23C1"/>
    <w:rsid w:val="006C40B3"/>
    <w:rsid w:val="006C44A4"/>
    <w:rsid w:val="006C46BF"/>
    <w:rsid w:val="006C545F"/>
    <w:rsid w:val="006C54C6"/>
    <w:rsid w:val="006C754B"/>
    <w:rsid w:val="006D0561"/>
    <w:rsid w:val="006D088E"/>
    <w:rsid w:val="006D11CF"/>
    <w:rsid w:val="006D1A69"/>
    <w:rsid w:val="006D3FA7"/>
    <w:rsid w:val="006D4EB9"/>
    <w:rsid w:val="006D55A8"/>
    <w:rsid w:val="006D5FCF"/>
    <w:rsid w:val="006D6326"/>
    <w:rsid w:val="006E27C7"/>
    <w:rsid w:val="006E2FC7"/>
    <w:rsid w:val="006E327F"/>
    <w:rsid w:val="006E398E"/>
    <w:rsid w:val="006E41A6"/>
    <w:rsid w:val="006E7F5A"/>
    <w:rsid w:val="006F1B0E"/>
    <w:rsid w:val="006F1BFC"/>
    <w:rsid w:val="006F4168"/>
    <w:rsid w:val="006F485F"/>
    <w:rsid w:val="006F584B"/>
    <w:rsid w:val="006F7390"/>
    <w:rsid w:val="006F7ADD"/>
    <w:rsid w:val="00701EBA"/>
    <w:rsid w:val="00701F5D"/>
    <w:rsid w:val="007021EE"/>
    <w:rsid w:val="00704262"/>
    <w:rsid w:val="00710455"/>
    <w:rsid w:val="00712C1A"/>
    <w:rsid w:val="00712CCD"/>
    <w:rsid w:val="00720575"/>
    <w:rsid w:val="007223B9"/>
    <w:rsid w:val="0072516A"/>
    <w:rsid w:val="00725A41"/>
    <w:rsid w:val="0073091A"/>
    <w:rsid w:val="00735ED2"/>
    <w:rsid w:val="00736452"/>
    <w:rsid w:val="00741271"/>
    <w:rsid w:val="00741F33"/>
    <w:rsid w:val="00742D37"/>
    <w:rsid w:val="00743A7D"/>
    <w:rsid w:val="00745ABF"/>
    <w:rsid w:val="0074716E"/>
    <w:rsid w:val="0074750B"/>
    <w:rsid w:val="00761249"/>
    <w:rsid w:val="00761934"/>
    <w:rsid w:val="007619C8"/>
    <w:rsid w:val="00762138"/>
    <w:rsid w:val="0076303B"/>
    <w:rsid w:val="00763150"/>
    <w:rsid w:val="0076534B"/>
    <w:rsid w:val="00765D83"/>
    <w:rsid w:val="0076621A"/>
    <w:rsid w:val="007668BA"/>
    <w:rsid w:val="00766FBE"/>
    <w:rsid w:val="00767AD2"/>
    <w:rsid w:val="00770279"/>
    <w:rsid w:val="007710FB"/>
    <w:rsid w:val="0077138D"/>
    <w:rsid w:val="007728CD"/>
    <w:rsid w:val="00773221"/>
    <w:rsid w:val="00774A25"/>
    <w:rsid w:val="00776086"/>
    <w:rsid w:val="00776DB3"/>
    <w:rsid w:val="0078182E"/>
    <w:rsid w:val="0078378A"/>
    <w:rsid w:val="00786FB0"/>
    <w:rsid w:val="00787558"/>
    <w:rsid w:val="00790499"/>
    <w:rsid w:val="00790D43"/>
    <w:rsid w:val="007933D1"/>
    <w:rsid w:val="00795A6A"/>
    <w:rsid w:val="00795E41"/>
    <w:rsid w:val="0079764F"/>
    <w:rsid w:val="00797C60"/>
    <w:rsid w:val="00797EFE"/>
    <w:rsid w:val="007A4730"/>
    <w:rsid w:val="007A4B6F"/>
    <w:rsid w:val="007A5C18"/>
    <w:rsid w:val="007A7C89"/>
    <w:rsid w:val="007A7E38"/>
    <w:rsid w:val="007B0E6B"/>
    <w:rsid w:val="007B4135"/>
    <w:rsid w:val="007B4355"/>
    <w:rsid w:val="007B63DF"/>
    <w:rsid w:val="007B6DB6"/>
    <w:rsid w:val="007C044C"/>
    <w:rsid w:val="007C2B21"/>
    <w:rsid w:val="007C2D29"/>
    <w:rsid w:val="007C411B"/>
    <w:rsid w:val="007C5206"/>
    <w:rsid w:val="007D0FFC"/>
    <w:rsid w:val="007D150D"/>
    <w:rsid w:val="007D1682"/>
    <w:rsid w:val="007D482D"/>
    <w:rsid w:val="007D4D51"/>
    <w:rsid w:val="007D5DDE"/>
    <w:rsid w:val="007D7671"/>
    <w:rsid w:val="007D77E1"/>
    <w:rsid w:val="007E059A"/>
    <w:rsid w:val="007E1355"/>
    <w:rsid w:val="007E2897"/>
    <w:rsid w:val="007E298A"/>
    <w:rsid w:val="007E2AEA"/>
    <w:rsid w:val="007E2C95"/>
    <w:rsid w:val="007E5BE6"/>
    <w:rsid w:val="007F063F"/>
    <w:rsid w:val="007F0AA7"/>
    <w:rsid w:val="007F17CF"/>
    <w:rsid w:val="007F6167"/>
    <w:rsid w:val="007F7F84"/>
    <w:rsid w:val="008013E4"/>
    <w:rsid w:val="00801929"/>
    <w:rsid w:val="00803503"/>
    <w:rsid w:val="00806AF7"/>
    <w:rsid w:val="00807445"/>
    <w:rsid w:val="008121B3"/>
    <w:rsid w:val="0081260C"/>
    <w:rsid w:val="008127ED"/>
    <w:rsid w:val="00812A21"/>
    <w:rsid w:val="0081686F"/>
    <w:rsid w:val="008172F2"/>
    <w:rsid w:val="008225D5"/>
    <w:rsid w:val="00825C91"/>
    <w:rsid w:val="00826051"/>
    <w:rsid w:val="008267CD"/>
    <w:rsid w:val="0082756A"/>
    <w:rsid w:val="0083030C"/>
    <w:rsid w:val="0083062B"/>
    <w:rsid w:val="00832EE0"/>
    <w:rsid w:val="00833FAC"/>
    <w:rsid w:val="00834CF4"/>
    <w:rsid w:val="008411AB"/>
    <w:rsid w:val="00841A52"/>
    <w:rsid w:val="00844773"/>
    <w:rsid w:val="008461F6"/>
    <w:rsid w:val="0085109E"/>
    <w:rsid w:val="008512C5"/>
    <w:rsid w:val="00852B32"/>
    <w:rsid w:val="008531DF"/>
    <w:rsid w:val="00853CA5"/>
    <w:rsid w:val="00853CD2"/>
    <w:rsid w:val="008548FB"/>
    <w:rsid w:val="008555CC"/>
    <w:rsid w:val="00857CCA"/>
    <w:rsid w:val="00861B63"/>
    <w:rsid w:val="00864CD8"/>
    <w:rsid w:val="00864DE4"/>
    <w:rsid w:val="00865921"/>
    <w:rsid w:val="00865DC9"/>
    <w:rsid w:val="008663E7"/>
    <w:rsid w:val="0086657D"/>
    <w:rsid w:val="00866C2B"/>
    <w:rsid w:val="00870653"/>
    <w:rsid w:val="00870975"/>
    <w:rsid w:val="008712A3"/>
    <w:rsid w:val="008715C5"/>
    <w:rsid w:val="008759DA"/>
    <w:rsid w:val="008764FF"/>
    <w:rsid w:val="00876785"/>
    <w:rsid w:val="008839DE"/>
    <w:rsid w:val="0088694E"/>
    <w:rsid w:val="00890245"/>
    <w:rsid w:val="0089074D"/>
    <w:rsid w:val="008924CA"/>
    <w:rsid w:val="00893483"/>
    <w:rsid w:val="00894317"/>
    <w:rsid w:val="00894987"/>
    <w:rsid w:val="00895D88"/>
    <w:rsid w:val="008962ED"/>
    <w:rsid w:val="00896B4A"/>
    <w:rsid w:val="00897085"/>
    <w:rsid w:val="008A3770"/>
    <w:rsid w:val="008A4808"/>
    <w:rsid w:val="008A5082"/>
    <w:rsid w:val="008B12B1"/>
    <w:rsid w:val="008B6263"/>
    <w:rsid w:val="008B66F3"/>
    <w:rsid w:val="008B7228"/>
    <w:rsid w:val="008B75ED"/>
    <w:rsid w:val="008C03F6"/>
    <w:rsid w:val="008C0DF9"/>
    <w:rsid w:val="008C1419"/>
    <w:rsid w:val="008C4230"/>
    <w:rsid w:val="008C6D9D"/>
    <w:rsid w:val="008D1813"/>
    <w:rsid w:val="008D4ACE"/>
    <w:rsid w:val="008D4DCB"/>
    <w:rsid w:val="008D543E"/>
    <w:rsid w:val="008D607B"/>
    <w:rsid w:val="008D6401"/>
    <w:rsid w:val="008D7547"/>
    <w:rsid w:val="008E2030"/>
    <w:rsid w:val="008E3147"/>
    <w:rsid w:val="008E31E6"/>
    <w:rsid w:val="008E5322"/>
    <w:rsid w:val="008E5A20"/>
    <w:rsid w:val="008E60BA"/>
    <w:rsid w:val="008E7746"/>
    <w:rsid w:val="008F1EFE"/>
    <w:rsid w:val="008F2EAA"/>
    <w:rsid w:val="008F619D"/>
    <w:rsid w:val="008F643A"/>
    <w:rsid w:val="008F6F29"/>
    <w:rsid w:val="00900280"/>
    <w:rsid w:val="00901C5C"/>
    <w:rsid w:val="00902A0C"/>
    <w:rsid w:val="00903523"/>
    <w:rsid w:val="009039A2"/>
    <w:rsid w:val="00904440"/>
    <w:rsid w:val="009047C1"/>
    <w:rsid w:val="009069CE"/>
    <w:rsid w:val="00910349"/>
    <w:rsid w:val="009106A2"/>
    <w:rsid w:val="00911C3F"/>
    <w:rsid w:val="00913058"/>
    <w:rsid w:val="0091308C"/>
    <w:rsid w:val="00916C56"/>
    <w:rsid w:val="009177BF"/>
    <w:rsid w:val="00920540"/>
    <w:rsid w:val="00924179"/>
    <w:rsid w:val="00924797"/>
    <w:rsid w:val="0092525C"/>
    <w:rsid w:val="00925261"/>
    <w:rsid w:val="00926A04"/>
    <w:rsid w:val="009270F9"/>
    <w:rsid w:val="009322DA"/>
    <w:rsid w:val="00933C86"/>
    <w:rsid w:val="00935125"/>
    <w:rsid w:val="00935666"/>
    <w:rsid w:val="00935CA4"/>
    <w:rsid w:val="00936437"/>
    <w:rsid w:val="00936C2E"/>
    <w:rsid w:val="00936C88"/>
    <w:rsid w:val="00936DE3"/>
    <w:rsid w:val="00936F4D"/>
    <w:rsid w:val="009378E3"/>
    <w:rsid w:val="00937C96"/>
    <w:rsid w:val="00942C97"/>
    <w:rsid w:val="00942D6C"/>
    <w:rsid w:val="00943884"/>
    <w:rsid w:val="00944C99"/>
    <w:rsid w:val="00945130"/>
    <w:rsid w:val="009550E1"/>
    <w:rsid w:val="0095624A"/>
    <w:rsid w:val="00957510"/>
    <w:rsid w:val="00957E02"/>
    <w:rsid w:val="0096012A"/>
    <w:rsid w:val="0096100A"/>
    <w:rsid w:val="0096179B"/>
    <w:rsid w:val="009655B2"/>
    <w:rsid w:val="0096697E"/>
    <w:rsid w:val="00967EC1"/>
    <w:rsid w:val="0097116F"/>
    <w:rsid w:val="00971CFB"/>
    <w:rsid w:val="00971F41"/>
    <w:rsid w:val="009732CF"/>
    <w:rsid w:val="00973A38"/>
    <w:rsid w:val="0097461C"/>
    <w:rsid w:val="00975A79"/>
    <w:rsid w:val="0097623F"/>
    <w:rsid w:val="00976859"/>
    <w:rsid w:val="00976A77"/>
    <w:rsid w:val="00976F6A"/>
    <w:rsid w:val="009816FA"/>
    <w:rsid w:val="00982DC4"/>
    <w:rsid w:val="0098414A"/>
    <w:rsid w:val="00985F6B"/>
    <w:rsid w:val="00990BA6"/>
    <w:rsid w:val="00991771"/>
    <w:rsid w:val="0099578D"/>
    <w:rsid w:val="00996DE6"/>
    <w:rsid w:val="00997288"/>
    <w:rsid w:val="00997C86"/>
    <w:rsid w:val="009A152E"/>
    <w:rsid w:val="009A2761"/>
    <w:rsid w:val="009A32AB"/>
    <w:rsid w:val="009A4F9F"/>
    <w:rsid w:val="009A507E"/>
    <w:rsid w:val="009A5192"/>
    <w:rsid w:val="009A67F1"/>
    <w:rsid w:val="009B11E4"/>
    <w:rsid w:val="009B1206"/>
    <w:rsid w:val="009B1B17"/>
    <w:rsid w:val="009B3973"/>
    <w:rsid w:val="009B60C7"/>
    <w:rsid w:val="009B7306"/>
    <w:rsid w:val="009C33D4"/>
    <w:rsid w:val="009C6513"/>
    <w:rsid w:val="009C6974"/>
    <w:rsid w:val="009C6BB5"/>
    <w:rsid w:val="009C6BF3"/>
    <w:rsid w:val="009C6F3F"/>
    <w:rsid w:val="009C758D"/>
    <w:rsid w:val="009D08A1"/>
    <w:rsid w:val="009D3A3B"/>
    <w:rsid w:val="009D415E"/>
    <w:rsid w:val="009D682E"/>
    <w:rsid w:val="009D6A34"/>
    <w:rsid w:val="009E24CF"/>
    <w:rsid w:val="009E2B3B"/>
    <w:rsid w:val="009E4895"/>
    <w:rsid w:val="009E4B84"/>
    <w:rsid w:val="009E58D2"/>
    <w:rsid w:val="009E6297"/>
    <w:rsid w:val="009F0D3F"/>
    <w:rsid w:val="009F1800"/>
    <w:rsid w:val="009F28F8"/>
    <w:rsid w:val="009F396F"/>
    <w:rsid w:val="009F53FC"/>
    <w:rsid w:val="009F5FE6"/>
    <w:rsid w:val="009F6D12"/>
    <w:rsid w:val="009F6F39"/>
    <w:rsid w:val="009F7FAC"/>
    <w:rsid w:val="009F7FD6"/>
    <w:rsid w:val="00A00190"/>
    <w:rsid w:val="00A028D8"/>
    <w:rsid w:val="00A043D3"/>
    <w:rsid w:val="00A0534D"/>
    <w:rsid w:val="00A06D73"/>
    <w:rsid w:val="00A072F1"/>
    <w:rsid w:val="00A12377"/>
    <w:rsid w:val="00A15550"/>
    <w:rsid w:val="00A15896"/>
    <w:rsid w:val="00A15E6A"/>
    <w:rsid w:val="00A16700"/>
    <w:rsid w:val="00A2093C"/>
    <w:rsid w:val="00A21D35"/>
    <w:rsid w:val="00A23923"/>
    <w:rsid w:val="00A248D9"/>
    <w:rsid w:val="00A249F0"/>
    <w:rsid w:val="00A24CDF"/>
    <w:rsid w:val="00A259E3"/>
    <w:rsid w:val="00A30373"/>
    <w:rsid w:val="00A30B31"/>
    <w:rsid w:val="00A312E0"/>
    <w:rsid w:val="00A314AD"/>
    <w:rsid w:val="00A3345C"/>
    <w:rsid w:val="00A33FE5"/>
    <w:rsid w:val="00A345F9"/>
    <w:rsid w:val="00A34C13"/>
    <w:rsid w:val="00A35F4B"/>
    <w:rsid w:val="00A404B3"/>
    <w:rsid w:val="00A40938"/>
    <w:rsid w:val="00A4763E"/>
    <w:rsid w:val="00A51EE7"/>
    <w:rsid w:val="00A52C50"/>
    <w:rsid w:val="00A54221"/>
    <w:rsid w:val="00A6034A"/>
    <w:rsid w:val="00A639C0"/>
    <w:rsid w:val="00A64977"/>
    <w:rsid w:val="00A6616B"/>
    <w:rsid w:val="00A66741"/>
    <w:rsid w:val="00A667B1"/>
    <w:rsid w:val="00A67313"/>
    <w:rsid w:val="00A712C3"/>
    <w:rsid w:val="00A71DD3"/>
    <w:rsid w:val="00A722F5"/>
    <w:rsid w:val="00A73FB4"/>
    <w:rsid w:val="00A73FF2"/>
    <w:rsid w:val="00A761D6"/>
    <w:rsid w:val="00A8030E"/>
    <w:rsid w:val="00A806B6"/>
    <w:rsid w:val="00A84313"/>
    <w:rsid w:val="00A9091E"/>
    <w:rsid w:val="00A90AD5"/>
    <w:rsid w:val="00A9194E"/>
    <w:rsid w:val="00A92F6A"/>
    <w:rsid w:val="00A93491"/>
    <w:rsid w:val="00A934F9"/>
    <w:rsid w:val="00A9625C"/>
    <w:rsid w:val="00A97EB5"/>
    <w:rsid w:val="00A97FF1"/>
    <w:rsid w:val="00AA0CA0"/>
    <w:rsid w:val="00AA3EB9"/>
    <w:rsid w:val="00AA5CB4"/>
    <w:rsid w:val="00AA6196"/>
    <w:rsid w:val="00AA7EF5"/>
    <w:rsid w:val="00AB103C"/>
    <w:rsid w:val="00AB10A5"/>
    <w:rsid w:val="00AB143A"/>
    <w:rsid w:val="00AB1EDB"/>
    <w:rsid w:val="00AB3025"/>
    <w:rsid w:val="00AB32C0"/>
    <w:rsid w:val="00AB5B8E"/>
    <w:rsid w:val="00AB69DF"/>
    <w:rsid w:val="00AC06AE"/>
    <w:rsid w:val="00AC0BF5"/>
    <w:rsid w:val="00AC1B13"/>
    <w:rsid w:val="00AC3BA8"/>
    <w:rsid w:val="00AC4B59"/>
    <w:rsid w:val="00AC5042"/>
    <w:rsid w:val="00AC539A"/>
    <w:rsid w:val="00AD105B"/>
    <w:rsid w:val="00AD1BE6"/>
    <w:rsid w:val="00AD3D6D"/>
    <w:rsid w:val="00AD6330"/>
    <w:rsid w:val="00AD77C6"/>
    <w:rsid w:val="00AE0912"/>
    <w:rsid w:val="00AE2964"/>
    <w:rsid w:val="00AE2EB1"/>
    <w:rsid w:val="00AE3A9E"/>
    <w:rsid w:val="00AE3BDD"/>
    <w:rsid w:val="00AE3F14"/>
    <w:rsid w:val="00AE4821"/>
    <w:rsid w:val="00AE4ADE"/>
    <w:rsid w:val="00AE4B6E"/>
    <w:rsid w:val="00AE532E"/>
    <w:rsid w:val="00AE5D5C"/>
    <w:rsid w:val="00AE79F3"/>
    <w:rsid w:val="00AF1AFD"/>
    <w:rsid w:val="00AF2147"/>
    <w:rsid w:val="00AF242C"/>
    <w:rsid w:val="00AF4098"/>
    <w:rsid w:val="00AF78E1"/>
    <w:rsid w:val="00B01499"/>
    <w:rsid w:val="00B0388C"/>
    <w:rsid w:val="00B03D20"/>
    <w:rsid w:val="00B04E32"/>
    <w:rsid w:val="00B06747"/>
    <w:rsid w:val="00B07968"/>
    <w:rsid w:val="00B12999"/>
    <w:rsid w:val="00B13107"/>
    <w:rsid w:val="00B133FD"/>
    <w:rsid w:val="00B13902"/>
    <w:rsid w:val="00B15C1E"/>
    <w:rsid w:val="00B1654B"/>
    <w:rsid w:val="00B20390"/>
    <w:rsid w:val="00B2083E"/>
    <w:rsid w:val="00B20FD5"/>
    <w:rsid w:val="00B2169B"/>
    <w:rsid w:val="00B21D93"/>
    <w:rsid w:val="00B2247A"/>
    <w:rsid w:val="00B226AF"/>
    <w:rsid w:val="00B26F0D"/>
    <w:rsid w:val="00B30707"/>
    <w:rsid w:val="00B31191"/>
    <w:rsid w:val="00B3287D"/>
    <w:rsid w:val="00B32E64"/>
    <w:rsid w:val="00B332B2"/>
    <w:rsid w:val="00B348FD"/>
    <w:rsid w:val="00B350F3"/>
    <w:rsid w:val="00B36F56"/>
    <w:rsid w:val="00B40094"/>
    <w:rsid w:val="00B4014F"/>
    <w:rsid w:val="00B401FE"/>
    <w:rsid w:val="00B40FF0"/>
    <w:rsid w:val="00B42594"/>
    <w:rsid w:val="00B50F75"/>
    <w:rsid w:val="00B51391"/>
    <w:rsid w:val="00B51B65"/>
    <w:rsid w:val="00B53093"/>
    <w:rsid w:val="00B538A6"/>
    <w:rsid w:val="00B54DB9"/>
    <w:rsid w:val="00B54FBA"/>
    <w:rsid w:val="00B55C43"/>
    <w:rsid w:val="00B55DFE"/>
    <w:rsid w:val="00B56A3C"/>
    <w:rsid w:val="00B56AAF"/>
    <w:rsid w:val="00B60AAE"/>
    <w:rsid w:val="00B613F7"/>
    <w:rsid w:val="00B61DD5"/>
    <w:rsid w:val="00B625CB"/>
    <w:rsid w:val="00B66A78"/>
    <w:rsid w:val="00B70B9C"/>
    <w:rsid w:val="00B73B6D"/>
    <w:rsid w:val="00B74D97"/>
    <w:rsid w:val="00B76379"/>
    <w:rsid w:val="00B777A8"/>
    <w:rsid w:val="00B77947"/>
    <w:rsid w:val="00B82A83"/>
    <w:rsid w:val="00B87E12"/>
    <w:rsid w:val="00B92C3E"/>
    <w:rsid w:val="00B9373A"/>
    <w:rsid w:val="00B94240"/>
    <w:rsid w:val="00B95B5D"/>
    <w:rsid w:val="00B960B2"/>
    <w:rsid w:val="00BA07BE"/>
    <w:rsid w:val="00BA0F1D"/>
    <w:rsid w:val="00BA1397"/>
    <w:rsid w:val="00BA1CD8"/>
    <w:rsid w:val="00BA2E04"/>
    <w:rsid w:val="00BA37F7"/>
    <w:rsid w:val="00BA4C29"/>
    <w:rsid w:val="00BB098C"/>
    <w:rsid w:val="00BB5287"/>
    <w:rsid w:val="00BB65A8"/>
    <w:rsid w:val="00BC1287"/>
    <w:rsid w:val="00BC2034"/>
    <w:rsid w:val="00BC31F4"/>
    <w:rsid w:val="00BC39DA"/>
    <w:rsid w:val="00BC48A0"/>
    <w:rsid w:val="00BC6B76"/>
    <w:rsid w:val="00BC7D9B"/>
    <w:rsid w:val="00BD09C0"/>
    <w:rsid w:val="00BD63F7"/>
    <w:rsid w:val="00BD6482"/>
    <w:rsid w:val="00BE04BD"/>
    <w:rsid w:val="00BE2707"/>
    <w:rsid w:val="00BE2F48"/>
    <w:rsid w:val="00BE3643"/>
    <w:rsid w:val="00BE39D9"/>
    <w:rsid w:val="00BE4D80"/>
    <w:rsid w:val="00BE70E4"/>
    <w:rsid w:val="00BE7E35"/>
    <w:rsid w:val="00BF10EF"/>
    <w:rsid w:val="00BF1C36"/>
    <w:rsid w:val="00BF1C4F"/>
    <w:rsid w:val="00BF279A"/>
    <w:rsid w:val="00BF2EF0"/>
    <w:rsid w:val="00BF4C42"/>
    <w:rsid w:val="00BF59A2"/>
    <w:rsid w:val="00BF69BF"/>
    <w:rsid w:val="00C01DA8"/>
    <w:rsid w:val="00C03E96"/>
    <w:rsid w:val="00C06115"/>
    <w:rsid w:val="00C07795"/>
    <w:rsid w:val="00C07CF4"/>
    <w:rsid w:val="00C10A10"/>
    <w:rsid w:val="00C11D86"/>
    <w:rsid w:val="00C12AD2"/>
    <w:rsid w:val="00C12DA9"/>
    <w:rsid w:val="00C15C36"/>
    <w:rsid w:val="00C1708E"/>
    <w:rsid w:val="00C171DF"/>
    <w:rsid w:val="00C213F4"/>
    <w:rsid w:val="00C220C8"/>
    <w:rsid w:val="00C230A2"/>
    <w:rsid w:val="00C25278"/>
    <w:rsid w:val="00C26643"/>
    <w:rsid w:val="00C31EEC"/>
    <w:rsid w:val="00C327FC"/>
    <w:rsid w:val="00C32B49"/>
    <w:rsid w:val="00C32B5A"/>
    <w:rsid w:val="00C33155"/>
    <w:rsid w:val="00C35173"/>
    <w:rsid w:val="00C40D1F"/>
    <w:rsid w:val="00C422AC"/>
    <w:rsid w:val="00C42A74"/>
    <w:rsid w:val="00C43085"/>
    <w:rsid w:val="00C4469D"/>
    <w:rsid w:val="00C449AF"/>
    <w:rsid w:val="00C46CC3"/>
    <w:rsid w:val="00C470D7"/>
    <w:rsid w:val="00C47957"/>
    <w:rsid w:val="00C51DB0"/>
    <w:rsid w:val="00C5330F"/>
    <w:rsid w:val="00C546E9"/>
    <w:rsid w:val="00C562B5"/>
    <w:rsid w:val="00C56ED2"/>
    <w:rsid w:val="00C61C93"/>
    <w:rsid w:val="00C63283"/>
    <w:rsid w:val="00C637B1"/>
    <w:rsid w:val="00C63961"/>
    <w:rsid w:val="00C6404F"/>
    <w:rsid w:val="00C66CDC"/>
    <w:rsid w:val="00C66DF1"/>
    <w:rsid w:val="00C707A5"/>
    <w:rsid w:val="00C71B9F"/>
    <w:rsid w:val="00C72774"/>
    <w:rsid w:val="00C72BCA"/>
    <w:rsid w:val="00C73BDB"/>
    <w:rsid w:val="00C74551"/>
    <w:rsid w:val="00C74D0F"/>
    <w:rsid w:val="00C7575B"/>
    <w:rsid w:val="00C81185"/>
    <w:rsid w:val="00C8151D"/>
    <w:rsid w:val="00C81A37"/>
    <w:rsid w:val="00C83798"/>
    <w:rsid w:val="00C84BA5"/>
    <w:rsid w:val="00C85533"/>
    <w:rsid w:val="00C85827"/>
    <w:rsid w:val="00C85C71"/>
    <w:rsid w:val="00C866BD"/>
    <w:rsid w:val="00C8707F"/>
    <w:rsid w:val="00C904E9"/>
    <w:rsid w:val="00C91373"/>
    <w:rsid w:val="00C930F7"/>
    <w:rsid w:val="00C939D6"/>
    <w:rsid w:val="00C944C2"/>
    <w:rsid w:val="00C94C9B"/>
    <w:rsid w:val="00C9730A"/>
    <w:rsid w:val="00CA0062"/>
    <w:rsid w:val="00CA091E"/>
    <w:rsid w:val="00CA2F88"/>
    <w:rsid w:val="00CB13AC"/>
    <w:rsid w:val="00CB1402"/>
    <w:rsid w:val="00CB19E4"/>
    <w:rsid w:val="00CB19E9"/>
    <w:rsid w:val="00CB22E0"/>
    <w:rsid w:val="00CB26E4"/>
    <w:rsid w:val="00CB488C"/>
    <w:rsid w:val="00CB48BA"/>
    <w:rsid w:val="00CB58BD"/>
    <w:rsid w:val="00CB6B5C"/>
    <w:rsid w:val="00CB7B5C"/>
    <w:rsid w:val="00CC27D0"/>
    <w:rsid w:val="00CC4776"/>
    <w:rsid w:val="00CC4B15"/>
    <w:rsid w:val="00CC4E0C"/>
    <w:rsid w:val="00CC6123"/>
    <w:rsid w:val="00CC7D58"/>
    <w:rsid w:val="00CD08F6"/>
    <w:rsid w:val="00CD3069"/>
    <w:rsid w:val="00CD3AA7"/>
    <w:rsid w:val="00CD4592"/>
    <w:rsid w:val="00CD4C3A"/>
    <w:rsid w:val="00CD4CD9"/>
    <w:rsid w:val="00CD5C79"/>
    <w:rsid w:val="00CD6E7C"/>
    <w:rsid w:val="00CD7824"/>
    <w:rsid w:val="00CD7837"/>
    <w:rsid w:val="00CE0CC3"/>
    <w:rsid w:val="00CE0CD6"/>
    <w:rsid w:val="00CE0F5A"/>
    <w:rsid w:val="00CE354A"/>
    <w:rsid w:val="00CE35BB"/>
    <w:rsid w:val="00CE37AA"/>
    <w:rsid w:val="00CE389A"/>
    <w:rsid w:val="00CE3C40"/>
    <w:rsid w:val="00CE7AFC"/>
    <w:rsid w:val="00CF155B"/>
    <w:rsid w:val="00CF231E"/>
    <w:rsid w:val="00CF2DFE"/>
    <w:rsid w:val="00CF3BA9"/>
    <w:rsid w:val="00CF3CB7"/>
    <w:rsid w:val="00CF491D"/>
    <w:rsid w:val="00D01475"/>
    <w:rsid w:val="00D01B73"/>
    <w:rsid w:val="00D03835"/>
    <w:rsid w:val="00D0562B"/>
    <w:rsid w:val="00D11A48"/>
    <w:rsid w:val="00D13FED"/>
    <w:rsid w:val="00D140D6"/>
    <w:rsid w:val="00D15973"/>
    <w:rsid w:val="00D16CA2"/>
    <w:rsid w:val="00D1762E"/>
    <w:rsid w:val="00D17B48"/>
    <w:rsid w:val="00D22D84"/>
    <w:rsid w:val="00D22E92"/>
    <w:rsid w:val="00D24295"/>
    <w:rsid w:val="00D2578F"/>
    <w:rsid w:val="00D2615A"/>
    <w:rsid w:val="00D27895"/>
    <w:rsid w:val="00D3365A"/>
    <w:rsid w:val="00D339B1"/>
    <w:rsid w:val="00D36073"/>
    <w:rsid w:val="00D368A6"/>
    <w:rsid w:val="00D44268"/>
    <w:rsid w:val="00D461AE"/>
    <w:rsid w:val="00D46535"/>
    <w:rsid w:val="00D5068C"/>
    <w:rsid w:val="00D50BAE"/>
    <w:rsid w:val="00D51094"/>
    <w:rsid w:val="00D514E6"/>
    <w:rsid w:val="00D541C7"/>
    <w:rsid w:val="00D55FC7"/>
    <w:rsid w:val="00D5793D"/>
    <w:rsid w:val="00D60444"/>
    <w:rsid w:val="00D604C2"/>
    <w:rsid w:val="00D631F5"/>
    <w:rsid w:val="00D65AD2"/>
    <w:rsid w:val="00D66775"/>
    <w:rsid w:val="00D6689F"/>
    <w:rsid w:val="00D70417"/>
    <w:rsid w:val="00D7098C"/>
    <w:rsid w:val="00D725E2"/>
    <w:rsid w:val="00D77227"/>
    <w:rsid w:val="00D8083C"/>
    <w:rsid w:val="00D818AE"/>
    <w:rsid w:val="00D83387"/>
    <w:rsid w:val="00D8360E"/>
    <w:rsid w:val="00D84291"/>
    <w:rsid w:val="00D852C3"/>
    <w:rsid w:val="00D8656D"/>
    <w:rsid w:val="00D86CFB"/>
    <w:rsid w:val="00D92163"/>
    <w:rsid w:val="00D9301D"/>
    <w:rsid w:val="00D957C2"/>
    <w:rsid w:val="00D958DC"/>
    <w:rsid w:val="00D95F6F"/>
    <w:rsid w:val="00D96548"/>
    <w:rsid w:val="00D96828"/>
    <w:rsid w:val="00DA13BE"/>
    <w:rsid w:val="00DA2CE6"/>
    <w:rsid w:val="00DA7769"/>
    <w:rsid w:val="00DA79D4"/>
    <w:rsid w:val="00DB15B3"/>
    <w:rsid w:val="00DB20A5"/>
    <w:rsid w:val="00DB5BB9"/>
    <w:rsid w:val="00DB659F"/>
    <w:rsid w:val="00DC1322"/>
    <w:rsid w:val="00DC30BA"/>
    <w:rsid w:val="00DC5709"/>
    <w:rsid w:val="00DC5804"/>
    <w:rsid w:val="00DC6C06"/>
    <w:rsid w:val="00DD048B"/>
    <w:rsid w:val="00DD1C09"/>
    <w:rsid w:val="00DD2576"/>
    <w:rsid w:val="00DD3044"/>
    <w:rsid w:val="00DD370F"/>
    <w:rsid w:val="00DD4CCA"/>
    <w:rsid w:val="00DD5623"/>
    <w:rsid w:val="00DD5E3E"/>
    <w:rsid w:val="00DD64B7"/>
    <w:rsid w:val="00DD7AC6"/>
    <w:rsid w:val="00DE09AE"/>
    <w:rsid w:val="00DE0E1E"/>
    <w:rsid w:val="00DE1E9F"/>
    <w:rsid w:val="00DE37C1"/>
    <w:rsid w:val="00DE3D98"/>
    <w:rsid w:val="00DE405F"/>
    <w:rsid w:val="00DE48BE"/>
    <w:rsid w:val="00DE508D"/>
    <w:rsid w:val="00DF0355"/>
    <w:rsid w:val="00DF03BA"/>
    <w:rsid w:val="00DF2661"/>
    <w:rsid w:val="00DF68BB"/>
    <w:rsid w:val="00DF79CF"/>
    <w:rsid w:val="00DF7C0A"/>
    <w:rsid w:val="00E0137C"/>
    <w:rsid w:val="00E0413E"/>
    <w:rsid w:val="00E06141"/>
    <w:rsid w:val="00E062F9"/>
    <w:rsid w:val="00E06B53"/>
    <w:rsid w:val="00E10BA1"/>
    <w:rsid w:val="00E12CCF"/>
    <w:rsid w:val="00E14305"/>
    <w:rsid w:val="00E1592A"/>
    <w:rsid w:val="00E17EBC"/>
    <w:rsid w:val="00E23832"/>
    <w:rsid w:val="00E264C6"/>
    <w:rsid w:val="00E268B9"/>
    <w:rsid w:val="00E27B99"/>
    <w:rsid w:val="00E30666"/>
    <w:rsid w:val="00E31337"/>
    <w:rsid w:val="00E31500"/>
    <w:rsid w:val="00E32831"/>
    <w:rsid w:val="00E344C1"/>
    <w:rsid w:val="00E34E6A"/>
    <w:rsid w:val="00E36B39"/>
    <w:rsid w:val="00E36FB7"/>
    <w:rsid w:val="00E3708B"/>
    <w:rsid w:val="00E41385"/>
    <w:rsid w:val="00E42076"/>
    <w:rsid w:val="00E42604"/>
    <w:rsid w:val="00E43835"/>
    <w:rsid w:val="00E44C3B"/>
    <w:rsid w:val="00E45EED"/>
    <w:rsid w:val="00E5092C"/>
    <w:rsid w:val="00E5458B"/>
    <w:rsid w:val="00E5485C"/>
    <w:rsid w:val="00E5525F"/>
    <w:rsid w:val="00E56ECE"/>
    <w:rsid w:val="00E60606"/>
    <w:rsid w:val="00E6255A"/>
    <w:rsid w:val="00E6365A"/>
    <w:rsid w:val="00E65118"/>
    <w:rsid w:val="00E65F05"/>
    <w:rsid w:val="00E6731C"/>
    <w:rsid w:val="00E67D07"/>
    <w:rsid w:val="00E70CC5"/>
    <w:rsid w:val="00E713AE"/>
    <w:rsid w:val="00E71A9C"/>
    <w:rsid w:val="00E737B1"/>
    <w:rsid w:val="00E75C8C"/>
    <w:rsid w:val="00E766DA"/>
    <w:rsid w:val="00E767C7"/>
    <w:rsid w:val="00E8076D"/>
    <w:rsid w:val="00E813B5"/>
    <w:rsid w:val="00E81C07"/>
    <w:rsid w:val="00E835D5"/>
    <w:rsid w:val="00E84CAC"/>
    <w:rsid w:val="00E901DD"/>
    <w:rsid w:val="00E909D7"/>
    <w:rsid w:val="00E941EB"/>
    <w:rsid w:val="00EA22D5"/>
    <w:rsid w:val="00EA2CEE"/>
    <w:rsid w:val="00EA32BF"/>
    <w:rsid w:val="00EA3B51"/>
    <w:rsid w:val="00EA3CE6"/>
    <w:rsid w:val="00EA4566"/>
    <w:rsid w:val="00EA5BAC"/>
    <w:rsid w:val="00EA6C99"/>
    <w:rsid w:val="00EB0147"/>
    <w:rsid w:val="00EB28C1"/>
    <w:rsid w:val="00EB30A4"/>
    <w:rsid w:val="00EB6088"/>
    <w:rsid w:val="00EB785E"/>
    <w:rsid w:val="00EB7C45"/>
    <w:rsid w:val="00EC5078"/>
    <w:rsid w:val="00EC7013"/>
    <w:rsid w:val="00ED0FB0"/>
    <w:rsid w:val="00ED2276"/>
    <w:rsid w:val="00ED34C6"/>
    <w:rsid w:val="00ED36A1"/>
    <w:rsid w:val="00ED550D"/>
    <w:rsid w:val="00ED5984"/>
    <w:rsid w:val="00ED67BC"/>
    <w:rsid w:val="00EE1309"/>
    <w:rsid w:val="00EE192F"/>
    <w:rsid w:val="00EE3EF8"/>
    <w:rsid w:val="00EE5E00"/>
    <w:rsid w:val="00EE66CE"/>
    <w:rsid w:val="00EE6791"/>
    <w:rsid w:val="00EE7F80"/>
    <w:rsid w:val="00EF04DE"/>
    <w:rsid w:val="00EF0EE6"/>
    <w:rsid w:val="00EF1C01"/>
    <w:rsid w:val="00EF1CDD"/>
    <w:rsid w:val="00EF24A5"/>
    <w:rsid w:val="00EF370F"/>
    <w:rsid w:val="00F033DC"/>
    <w:rsid w:val="00F03FB0"/>
    <w:rsid w:val="00F04C45"/>
    <w:rsid w:val="00F06C16"/>
    <w:rsid w:val="00F15545"/>
    <w:rsid w:val="00F1590B"/>
    <w:rsid w:val="00F20EAC"/>
    <w:rsid w:val="00F2350B"/>
    <w:rsid w:val="00F30169"/>
    <w:rsid w:val="00F3206C"/>
    <w:rsid w:val="00F3272E"/>
    <w:rsid w:val="00F32AAE"/>
    <w:rsid w:val="00F3499E"/>
    <w:rsid w:val="00F40E45"/>
    <w:rsid w:val="00F41B03"/>
    <w:rsid w:val="00F42CDA"/>
    <w:rsid w:val="00F46863"/>
    <w:rsid w:val="00F50182"/>
    <w:rsid w:val="00F50B68"/>
    <w:rsid w:val="00F50C5C"/>
    <w:rsid w:val="00F540EE"/>
    <w:rsid w:val="00F54D7C"/>
    <w:rsid w:val="00F5626E"/>
    <w:rsid w:val="00F5661C"/>
    <w:rsid w:val="00F5749F"/>
    <w:rsid w:val="00F57EDC"/>
    <w:rsid w:val="00F60EF6"/>
    <w:rsid w:val="00F63A72"/>
    <w:rsid w:val="00F64DF8"/>
    <w:rsid w:val="00F70932"/>
    <w:rsid w:val="00F70F4D"/>
    <w:rsid w:val="00F71369"/>
    <w:rsid w:val="00F757EC"/>
    <w:rsid w:val="00F75B77"/>
    <w:rsid w:val="00F80384"/>
    <w:rsid w:val="00F81F0C"/>
    <w:rsid w:val="00F82185"/>
    <w:rsid w:val="00F828F6"/>
    <w:rsid w:val="00F82CB7"/>
    <w:rsid w:val="00F82DC8"/>
    <w:rsid w:val="00F848FC"/>
    <w:rsid w:val="00F8503A"/>
    <w:rsid w:val="00F8624C"/>
    <w:rsid w:val="00F87543"/>
    <w:rsid w:val="00F91299"/>
    <w:rsid w:val="00F92101"/>
    <w:rsid w:val="00F97092"/>
    <w:rsid w:val="00F97DAE"/>
    <w:rsid w:val="00FA2968"/>
    <w:rsid w:val="00FA3D30"/>
    <w:rsid w:val="00FA47FB"/>
    <w:rsid w:val="00FA7B28"/>
    <w:rsid w:val="00FB15C4"/>
    <w:rsid w:val="00FB2416"/>
    <w:rsid w:val="00FB2774"/>
    <w:rsid w:val="00FB2945"/>
    <w:rsid w:val="00FB647C"/>
    <w:rsid w:val="00FB7E96"/>
    <w:rsid w:val="00FC4E20"/>
    <w:rsid w:val="00FC7FEB"/>
    <w:rsid w:val="00FD04CF"/>
    <w:rsid w:val="00FD085F"/>
    <w:rsid w:val="00FD0DCF"/>
    <w:rsid w:val="00FD1A3B"/>
    <w:rsid w:val="00FD23BA"/>
    <w:rsid w:val="00FD2C20"/>
    <w:rsid w:val="00FE0404"/>
    <w:rsid w:val="00FE4F6C"/>
    <w:rsid w:val="00FE5A4C"/>
    <w:rsid w:val="00FE7DD8"/>
    <w:rsid w:val="00FF1E2A"/>
    <w:rsid w:val="00FF1E52"/>
    <w:rsid w:val="00FF50B7"/>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6A"/>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next w:val="a"/>
    <w:link w:val="50"/>
    <w:qFormat/>
    <w:rsid w:val="00CB48B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661"/>
    <w:rPr>
      <w:sz w:val="28"/>
    </w:rPr>
  </w:style>
  <w:style w:type="paragraph" w:styleId="a5">
    <w:name w:val="Body Text Indent"/>
    <w:basedOn w:val="a"/>
    <w:link w:val="a6"/>
    <w:rsid w:val="00DF2661"/>
    <w:pPr>
      <w:ind w:firstLine="709"/>
      <w:jc w:val="both"/>
    </w:pPr>
    <w:rPr>
      <w:sz w:val="28"/>
    </w:rPr>
  </w:style>
  <w:style w:type="paragraph" w:customStyle="1" w:styleId="Postan">
    <w:name w:val="Postan"/>
    <w:basedOn w:val="a"/>
    <w:rsid w:val="00DF2661"/>
    <w:pPr>
      <w:jc w:val="center"/>
    </w:pPr>
    <w:rPr>
      <w:sz w:val="28"/>
    </w:rPr>
  </w:style>
  <w:style w:type="paragraph" w:styleId="a7">
    <w:name w:val="footer"/>
    <w:basedOn w:val="a"/>
    <w:link w:val="a8"/>
    <w:rsid w:val="00DF2661"/>
    <w:pPr>
      <w:tabs>
        <w:tab w:val="center" w:pos="4153"/>
        <w:tab w:val="right" w:pos="8306"/>
      </w:tabs>
    </w:pPr>
  </w:style>
  <w:style w:type="paragraph" w:styleId="a9">
    <w:name w:val="header"/>
    <w:basedOn w:val="a"/>
    <w:link w:val="aa"/>
    <w:rsid w:val="00DF2661"/>
    <w:pPr>
      <w:tabs>
        <w:tab w:val="center" w:pos="4153"/>
        <w:tab w:val="right" w:pos="8306"/>
      </w:tabs>
    </w:pPr>
  </w:style>
  <w:style w:type="character" w:styleId="ab">
    <w:name w:val="page number"/>
    <w:basedOn w:val="a0"/>
    <w:rsid w:val="00DF2661"/>
  </w:style>
  <w:style w:type="paragraph" w:customStyle="1" w:styleId="ConsPlusNonformat">
    <w:name w:val="ConsPlusNon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rsid w:val="00C51DB0"/>
    <w:pPr>
      <w:widowControl w:val="0"/>
      <w:autoSpaceDE w:val="0"/>
      <w:autoSpaceDN w:val="0"/>
      <w:adjustRightInd w:val="0"/>
      <w:ind w:firstLine="720"/>
    </w:pPr>
    <w:rPr>
      <w:rFonts w:ascii="Arial" w:hAnsi="Arial" w:cs="Arial"/>
    </w:rPr>
  </w:style>
  <w:style w:type="character" w:styleId="ac">
    <w:name w:val="Hyperlink"/>
    <w:aliases w:val=" Знак Знак10"/>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39D9"/>
    <w:rPr>
      <w:rFonts w:ascii="Tahoma" w:hAnsi="Tahoma"/>
      <w:sz w:val="16"/>
      <w:szCs w:val="16"/>
    </w:rPr>
  </w:style>
  <w:style w:type="character" w:customStyle="1" w:styleId="af">
    <w:name w:val="Текст выноски Знак"/>
    <w:link w:val="ae"/>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link w:val="af1"/>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paragraph" w:customStyle="1" w:styleId="11">
    <w:name w:val="Знак1"/>
    <w:basedOn w:val="a"/>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a">
    <w:name w:val="Верхний колонтитул Знак"/>
    <w:basedOn w:val="a0"/>
    <w:link w:val="a9"/>
    <w:rsid w:val="0026637A"/>
  </w:style>
  <w:style w:type="character" w:customStyle="1" w:styleId="a8">
    <w:name w:val="Нижний колонтитул Знак"/>
    <w:basedOn w:val="a0"/>
    <w:link w:val="a7"/>
    <w:rsid w:val="0026637A"/>
  </w:style>
  <w:style w:type="character" w:customStyle="1" w:styleId="10">
    <w:name w:val="Заголовок 1 Знак"/>
    <w:link w:val="1"/>
    <w:rsid w:val="0026637A"/>
    <w:rPr>
      <w:rFonts w:ascii="AG Souvenir" w:hAnsi="AG Souvenir"/>
      <w:b/>
      <w:spacing w:val="38"/>
      <w:sz w:val="28"/>
    </w:rPr>
  </w:style>
  <w:style w:type="paragraph" w:customStyle="1" w:styleId="af6">
    <w:name w:val="Нормальный (таблица)"/>
    <w:basedOn w:val="a"/>
    <w:next w:val="a"/>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CharCharCharChar">
    <w:name w:val="Char Char Char Char"/>
    <w:basedOn w:val="a"/>
    <w:next w:val="a"/>
    <w:semiHidden/>
    <w:rsid w:val="00C85827"/>
    <w:pPr>
      <w:spacing w:after="160" w:line="240" w:lineRule="exact"/>
    </w:pPr>
    <w:rPr>
      <w:rFonts w:ascii="Arial" w:hAnsi="Arial" w:cs="Arial"/>
      <w:lang w:val="en-US" w:eastAsia="en-US"/>
    </w:rPr>
  </w:style>
  <w:style w:type="paragraph" w:customStyle="1" w:styleId="af9">
    <w:name w:val="Знак Знак Знак Знак"/>
    <w:basedOn w:val="a"/>
    <w:rsid w:val="00054B09"/>
    <w:pPr>
      <w:spacing w:before="100" w:beforeAutospacing="1" w:after="100" w:afterAutospacing="1"/>
    </w:pPr>
    <w:rPr>
      <w:rFonts w:ascii="Tahoma" w:hAnsi="Tahoma"/>
      <w:lang w:val="en-US" w:eastAsia="en-US"/>
    </w:rPr>
  </w:style>
  <w:style w:type="paragraph" w:customStyle="1" w:styleId="13">
    <w:name w:val="Без интервала1"/>
    <w:rsid w:val="00997288"/>
    <w:rPr>
      <w:rFonts w:ascii="Calibri" w:hAnsi="Calibri"/>
      <w:sz w:val="22"/>
      <w:szCs w:val="22"/>
      <w:lang w:eastAsia="en-US"/>
    </w:rPr>
  </w:style>
  <w:style w:type="character" w:customStyle="1" w:styleId="ConsPlusNormal0">
    <w:name w:val="ConsPlusNormal Знак"/>
    <w:link w:val="ConsPlusNormal"/>
    <w:locked/>
    <w:rsid w:val="00691586"/>
    <w:rPr>
      <w:rFonts w:ascii="Arial" w:hAnsi="Arial" w:cs="Arial"/>
      <w:lang w:val="ru-RU" w:eastAsia="ru-RU" w:bidi="ar-SA"/>
    </w:rPr>
  </w:style>
  <w:style w:type="paragraph" w:customStyle="1" w:styleId="Web">
    <w:name w:val="Обычный (Web)"/>
    <w:basedOn w:val="a"/>
    <w:link w:val="Web0"/>
    <w:rsid w:val="001E160E"/>
    <w:rPr>
      <w:sz w:val="24"/>
      <w:szCs w:val="24"/>
    </w:rPr>
  </w:style>
  <w:style w:type="character" w:customStyle="1" w:styleId="Web0">
    <w:name w:val="Обычный (Web) Знак"/>
    <w:link w:val="Web"/>
    <w:rsid w:val="001E160E"/>
    <w:rPr>
      <w:sz w:val="24"/>
      <w:szCs w:val="24"/>
    </w:rPr>
  </w:style>
  <w:style w:type="paragraph" w:styleId="21">
    <w:name w:val="Body Text 2"/>
    <w:basedOn w:val="a"/>
    <w:link w:val="22"/>
    <w:rsid w:val="008715C5"/>
    <w:pPr>
      <w:spacing w:after="120" w:line="480" w:lineRule="auto"/>
    </w:pPr>
  </w:style>
  <w:style w:type="character" w:customStyle="1" w:styleId="22">
    <w:name w:val="Основной текст 2 Знак"/>
    <w:basedOn w:val="a0"/>
    <w:link w:val="21"/>
    <w:rsid w:val="008715C5"/>
  </w:style>
  <w:style w:type="paragraph" w:customStyle="1" w:styleId="14">
    <w:name w:val="Абзац списка1"/>
    <w:basedOn w:val="a"/>
    <w:rsid w:val="008715C5"/>
    <w:pPr>
      <w:spacing w:after="200" w:line="276" w:lineRule="auto"/>
      <w:ind w:left="720"/>
      <w:contextualSpacing/>
    </w:pPr>
    <w:rPr>
      <w:rFonts w:ascii="Calibri" w:hAnsi="Calibri"/>
      <w:sz w:val="22"/>
      <w:szCs w:val="22"/>
      <w:lang w:eastAsia="en-US"/>
    </w:rPr>
  </w:style>
  <w:style w:type="paragraph" w:customStyle="1" w:styleId="23">
    <w:name w:val="Без интервала2"/>
    <w:link w:val="NoSpacingChar"/>
    <w:rsid w:val="008715C5"/>
    <w:rPr>
      <w:rFonts w:ascii="Calibri" w:hAnsi="Calibri"/>
      <w:sz w:val="22"/>
      <w:szCs w:val="22"/>
      <w:lang w:eastAsia="en-US"/>
    </w:rPr>
  </w:style>
  <w:style w:type="character" w:customStyle="1" w:styleId="NoSpacingChar">
    <w:name w:val="No Spacing Char"/>
    <w:link w:val="23"/>
    <w:locked/>
    <w:rsid w:val="008715C5"/>
    <w:rPr>
      <w:rFonts w:ascii="Calibri" w:hAnsi="Calibri"/>
      <w:sz w:val="22"/>
      <w:szCs w:val="22"/>
      <w:lang w:eastAsia="en-US" w:bidi="ar-SA"/>
    </w:rPr>
  </w:style>
  <w:style w:type="character" w:customStyle="1" w:styleId="af4">
    <w:name w:val="Без интервала Знак"/>
    <w:link w:val="af3"/>
    <w:rsid w:val="006F1BFC"/>
    <w:rPr>
      <w:rFonts w:ascii="Calibri" w:eastAsia="Calibri" w:hAnsi="Calibri"/>
      <w:sz w:val="22"/>
      <w:szCs w:val="22"/>
      <w:lang w:eastAsia="en-US" w:bidi="ar-SA"/>
    </w:rPr>
  </w:style>
  <w:style w:type="paragraph" w:styleId="afa">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b"/>
    <w:rsid w:val="0006120C"/>
    <w:rPr>
      <w:rFonts w:ascii="Courier New" w:hAnsi="Courier New"/>
    </w:rPr>
  </w:style>
  <w:style w:type="character" w:customStyle="1" w:styleId="afb">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a"/>
    <w:rsid w:val="0006120C"/>
    <w:rPr>
      <w:rFonts w:ascii="Courier New" w:hAnsi="Courier New"/>
    </w:rPr>
  </w:style>
  <w:style w:type="character" w:customStyle="1" w:styleId="afc">
    <w:name w:val="то что надо Знак"/>
    <w:link w:val="afd"/>
    <w:locked/>
    <w:rsid w:val="00BA1397"/>
    <w:rPr>
      <w:sz w:val="28"/>
      <w:szCs w:val="24"/>
    </w:rPr>
  </w:style>
  <w:style w:type="paragraph" w:customStyle="1" w:styleId="afd">
    <w:name w:val="то что надо"/>
    <w:basedOn w:val="a"/>
    <w:link w:val="afc"/>
    <w:qFormat/>
    <w:rsid w:val="00BA1397"/>
    <w:pPr>
      <w:widowControl w:val="0"/>
      <w:autoSpaceDE w:val="0"/>
      <w:autoSpaceDN w:val="0"/>
      <w:adjustRightInd w:val="0"/>
      <w:jc w:val="both"/>
    </w:pPr>
    <w:rPr>
      <w:sz w:val="28"/>
      <w:szCs w:val="24"/>
    </w:rPr>
  </w:style>
  <w:style w:type="character" w:customStyle="1" w:styleId="20">
    <w:name w:val="Заголовок 2 Знак"/>
    <w:link w:val="2"/>
    <w:locked/>
    <w:rsid w:val="0025314C"/>
    <w:rPr>
      <w:sz w:val="28"/>
    </w:rPr>
  </w:style>
  <w:style w:type="character" w:customStyle="1" w:styleId="30">
    <w:name w:val="Заголовок 3 Знак"/>
    <w:link w:val="3"/>
    <w:locked/>
    <w:rsid w:val="0025314C"/>
    <w:rPr>
      <w:rFonts w:ascii="Arial" w:hAnsi="Arial" w:cs="Arial"/>
      <w:b/>
      <w:bCs/>
      <w:sz w:val="26"/>
      <w:szCs w:val="26"/>
    </w:rPr>
  </w:style>
  <w:style w:type="character" w:customStyle="1" w:styleId="40">
    <w:name w:val="Заголовок 4 Знак"/>
    <w:link w:val="4"/>
    <w:locked/>
    <w:rsid w:val="0025314C"/>
    <w:rPr>
      <w:b/>
      <w:bCs/>
      <w:sz w:val="28"/>
      <w:szCs w:val="28"/>
    </w:rPr>
  </w:style>
  <w:style w:type="character" w:styleId="afe">
    <w:name w:val="FollowedHyperlink"/>
    <w:rsid w:val="0025314C"/>
    <w:rPr>
      <w:color w:val="800080"/>
      <w:u w:val="single"/>
    </w:rPr>
  </w:style>
  <w:style w:type="character" w:customStyle="1" w:styleId="a4">
    <w:name w:val="Основной текст Знак"/>
    <w:link w:val="a3"/>
    <w:locked/>
    <w:rsid w:val="0025314C"/>
    <w:rPr>
      <w:sz w:val="28"/>
    </w:rPr>
  </w:style>
  <w:style w:type="character" w:customStyle="1" w:styleId="a6">
    <w:name w:val="Основной текст с отступом Знак"/>
    <w:link w:val="a5"/>
    <w:locked/>
    <w:rsid w:val="0025314C"/>
    <w:rPr>
      <w:sz w:val="28"/>
    </w:rPr>
  </w:style>
  <w:style w:type="paragraph" w:customStyle="1" w:styleId="aff">
    <w:name w:val="Прижатый влево"/>
    <w:basedOn w:val="a"/>
    <w:next w:val="a"/>
    <w:rsid w:val="0025314C"/>
    <w:pPr>
      <w:widowControl w:val="0"/>
      <w:autoSpaceDE w:val="0"/>
      <w:autoSpaceDN w:val="0"/>
      <w:adjustRightInd w:val="0"/>
    </w:pPr>
    <w:rPr>
      <w:rFonts w:ascii="Arial" w:hAnsi="Arial" w:cs="Arial"/>
      <w:sz w:val="24"/>
      <w:szCs w:val="24"/>
    </w:rPr>
  </w:style>
  <w:style w:type="paragraph" w:customStyle="1" w:styleId="15">
    <w:name w:val="Абзац списка1"/>
    <w:basedOn w:val="a"/>
    <w:rsid w:val="0025314C"/>
    <w:pPr>
      <w:ind w:left="720"/>
      <w:contextualSpacing/>
    </w:pPr>
  </w:style>
  <w:style w:type="character" w:customStyle="1" w:styleId="310">
    <w:name w:val="Основной текст с отступом 3 Знак1"/>
    <w:semiHidden/>
    <w:rsid w:val="0025314C"/>
    <w:rPr>
      <w:sz w:val="16"/>
    </w:rPr>
  </w:style>
  <w:style w:type="character" w:customStyle="1" w:styleId="16">
    <w:name w:val="Текст выноски Знак1"/>
    <w:semiHidden/>
    <w:rsid w:val="0025314C"/>
    <w:rPr>
      <w:rFonts w:ascii="Tahoma" w:hAnsi="Tahoma"/>
      <w:sz w:val="16"/>
    </w:rPr>
  </w:style>
  <w:style w:type="character" w:customStyle="1" w:styleId="aff0">
    <w:name w:val="Цветовое выделение"/>
    <w:rsid w:val="0025314C"/>
    <w:rPr>
      <w:b/>
      <w:color w:val="26282F"/>
    </w:rPr>
  </w:style>
  <w:style w:type="character" w:customStyle="1" w:styleId="aff1">
    <w:name w:val="Активная гипертекстовая ссылка"/>
    <w:rsid w:val="0025314C"/>
    <w:rPr>
      <w:rFonts w:cs="Times New Roman"/>
      <w:b/>
      <w:bCs/>
      <w:color w:val="106BBE"/>
      <w:sz w:val="26"/>
      <w:szCs w:val="26"/>
      <w:u w:val="single"/>
    </w:rPr>
  </w:style>
  <w:style w:type="paragraph" w:customStyle="1" w:styleId="aff2">
    <w:name w:val="Внимание"/>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3">
    <w:name w:val="Внимание: криминал!!"/>
    <w:basedOn w:val="aff2"/>
    <w:next w:val="a"/>
    <w:rsid w:val="0025314C"/>
  </w:style>
  <w:style w:type="paragraph" w:customStyle="1" w:styleId="aff4">
    <w:name w:val="Внимание: недобросовестность!"/>
    <w:basedOn w:val="aff2"/>
    <w:next w:val="a"/>
    <w:rsid w:val="0025314C"/>
  </w:style>
  <w:style w:type="character" w:customStyle="1" w:styleId="aff5">
    <w:name w:val="Выделение для Базового Поиска"/>
    <w:rsid w:val="0025314C"/>
    <w:rPr>
      <w:rFonts w:cs="Times New Roman"/>
      <w:b/>
      <w:bCs/>
      <w:color w:val="0058A9"/>
    </w:rPr>
  </w:style>
  <w:style w:type="character" w:customStyle="1" w:styleId="aff6">
    <w:name w:val="Выделение для Базового Поиска (курсив)"/>
    <w:rsid w:val="0025314C"/>
    <w:rPr>
      <w:rFonts w:cs="Times New Roman"/>
      <w:b/>
      <w:bCs/>
      <w:i/>
      <w:iCs/>
      <w:color w:val="0058A9"/>
    </w:rPr>
  </w:style>
  <w:style w:type="paragraph" w:customStyle="1" w:styleId="aff7">
    <w:name w:val="Дочерний элемент списка"/>
    <w:basedOn w:val="a"/>
    <w:next w:val="a"/>
    <w:rsid w:val="0025314C"/>
    <w:pPr>
      <w:widowControl w:val="0"/>
      <w:autoSpaceDE w:val="0"/>
      <w:autoSpaceDN w:val="0"/>
      <w:adjustRightInd w:val="0"/>
      <w:jc w:val="both"/>
    </w:pPr>
    <w:rPr>
      <w:rFonts w:ascii="Arial" w:hAnsi="Arial" w:cs="Arial"/>
      <w:color w:val="868381"/>
    </w:rPr>
  </w:style>
  <w:style w:type="paragraph" w:customStyle="1" w:styleId="aff8">
    <w:name w:val="Основное меню (преемственное)"/>
    <w:basedOn w:val="a"/>
    <w:next w:val="a"/>
    <w:rsid w:val="0025314C"/>
    <w:pPr>
      <w:widowControl w:val="0"/>
      <w:autoSpaceDE w:val="0"/>
      <w:autoSpaceDN w:val="0"/>
      <w:adjustRightInd w:val="0"/>
      <w:ind w:firstLine="720"/>
      <w:jc w:val="both"/>
    </w:pPr>
    <w:rPr>
      <w:rFonts w:ascii="Verdana" w:hAnsi="Verdana" w:cs="Verdana"/>
      <w:sz w:val="22"/>
      <w:szCs w:val="22"/>
    </w:rPr>
  </w:style>
  <w:style w:type="paragraph" w:customStyle="1" w:styleId="aff9">
    <w:name w:val="Заголовок"/>
    <w:basedOn w:val="aff8"/>
    <w:next w:val="a"/>
    <w:rsid w:val="0025314C"/>
    <w:rPr>
      <w:b/>
      <w:bCs/>
      <w:color w:val="0058A9"/>
      <w:shd w:val="clear" w:color="auto" w:fill="F0F0F0"/>
    </w:rPr>
  </w:style>
  <w:style w:type="paragraph" w:customStyle="1" w:styleId="affa">
    <w:name w:val="Заголовок группы контролов"/>
    <w:basedOn w:val="a"/>
    <w:next w:val="a"/>
    <w:rsid w:val="0025314C"/>
    <w:pPr>
      <w:widowControl w:val="0"/>
      <w:autoSpaceDE w:val="0"/>
      <w:autoSpaceDN w:val="0"/>
      <w:adjustRightInd w:val="0"/>
      <w:ind w:firstLine="720"/>
      <w:jc w:val="both"/>
    </w:pPr>
    <w:rPr>
      <w:rFonts w:ascii="Arial" w:hAnsi="Arial" w:cs="Arial"/>
      <w:b/>
      <w:bCs/>
      <w:color w:val="000000"/>
      <w:sz w:val="24"/>
      <w:szCs w:val="24"/>
    </w:rPr>
  </w:style>
  <w:style w:type="paragraph" w:customStyle="1" w:styleId="affb">
    <w:name w:val="Заголовок для информации об изменениях"/>
    <w:basedOn w:val="1"/>
    <w:next w:val="a"/>
    <w:rsid w:val="0025314C"/>
    <w:pPr>
      <w:keepNext w:val="0"/>
      <w:widowControl w:val="0"/>
      <w:autoSpaceDE w:val="0"/>
      <w:autoSpaceDN w:val="0"/>
      <w:adjustRightInd w:val="0"/>
      <w:spacing w:after="108" w:line="240" w:lineRule="auto"/>
      <w:outlineLvl w:val="9"/>
    </w:pPr>
    <w:rPr>
      <w:rFonts w:ascii="Arial" w:hAnsi="Arial" w:cs="Arial"/>
      <w:b w:val="0"/>
      <w:color w:val="26282F"/>
      <w:spacing w:val="0"/>
      <w:sz w:val="18"/>
      <w:szCs w:val="18"/>
      <w:shd w:val="clear" w:color="auto" w:fill="FFFFFF"/>
    </w:rPr>
  </w:style>
  <w:style w:type="paragraph" w:customStyle="1" w:styleId="affc">
    <w:name w:val="Заголовок распахивающейся части диалога"/>
    <w:basedOn w:val="a"/>
    <w:next w:val="a"/>
    <w:rsid w:val="0025314C"/>
    <w:pPr>
      <w:widowControl w:val="0"/>
      <w:autoSpaceDE w:val="0"/>
      <w:autoSpaceDN w:val="0"/>
      <w:adjustRightInd w:val="0"/>
      <w:ind w:firstLine="720"/>
      <w:jc w:val="both"/>
    </w:pPr>
    <w:rPr>
      <w:rFonts w:ascii="Arial" w:hAnsi="Arial" w:cs="Arial"/>
      <w:i/>
      <w:iCs/>
      <w:color w:val="000080"/>
      <w:sz w:val="22"/>
      <w:szCs w:val="22"/>
    </w:rPr>
  </w:style>
  <w:style w:type="character" w:customStyle="1" w:styleId="affd">
    <w:name w:val="Заголовок своего сообщения"/>
    <w:rsid w:val="0025314C"/>
    <w:rPr>
      <w:rFonts w:cs="Times New Roman"/>
      <w:b/>
      <w:bCs/>
      <w:color w:val="26282F"/>
    </w:rPr>
  </w:style>
  <w:style w:type="paragraph" w:customStyle="1" w:styleId="affe">
    <w:name w:val="Заголовок статьи"/>
    <w:basedOn w:val="a"/>
    <w:next w:val="a"/>
    <w:rsid w:val="0025314C"/>
    <w:pPr>
      <w:widowControl w:val="0"/>
      <w:autoSpaceDE w:val="0"/>
      <w:autoSpaceDN w:val="0"/>
      <w:adjustRightInd w:val="0"/>
      <w:ind w:left="1612" w:hanging="892"/>
      <w:jc w:val="both"/>
    </w:pPr>
    <w:rPr>
      <w:rFonts w:ascii="Arial" w:hAnsi="Arial" w:cs="Arial"/>
      <w:sz w:val="24"/>
      <w:szCs w:val="24"/>
    </w:rPr>
  </w:style>
  <w:style w:type="character" w:customStyle="1" w:styleId="afff">
    <w:name w:val="Заголовок чужого сообщения"/>
    <w:rsid w:val="0025314C"/>
    <w:rPr>
      <w:rFonts w:cs="Times New Roman"/>
      <w:b/>
      <w:bCs/>
      <w:color w:val="FF0000"/>
    </w:rPr>
  </w:style>
  <w:style w:type="paragraph" w:customStyle="1" w:styleId="afff0">
    <w:name w:val="Заголовок ЭР (левое окно)"/>
    <w:basedOn w:val="a"/>
    <w:next w:val="a"/>
    <w:rsid w:val="0025314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1">
    <w:name w:val="Заголовок ЭР (правое окно)"/>
    <w:basedOn w:val="afff0"/>
    <w:next w:val="a"/>
    <w:rsid w:val="0025314C"/>
    <w:pPr>
      <w:spacing w:after="0"/>
      <w:jc w:val="left"/>
    </w:pPr>
  </w:style>
  <w:style w:type="paragraph" w:customStyle="1" w:styleId="afff2">
    <w:name w:val="Интерактивный заголовок"/>
    <w:basedOn w:val="aff9"/>
    <w:next w:val="a"/>
    <w:rsid w:val="0025314C"/>
    <w:rPr>
      <w:u w:val="single"/>
    </w:rPr>
  </w:style>
  <w:style w:type="paragraph" w:customStyle="1" w:styleId="afff3">
    <w:name w:val="Текст информации об изменениях"/>
    <w:basedOn w:val="a"/>
    <w:next w:val="a"/>
    <w:rsid w:val="0025314C"/>
    <w:pPr>
      <w:widowControl w:val="0"/>
      <w:autoSpaceDE w:val="0"/>
      <w:autoSpaceDN w:val="0"/>
      <w:adjustRightInd w:val="0"/>
      <w:ind w:firstLine="720"/>
      <w:jc w:val="both"/>
    </w:pPr>
    <w:rPr>
      <w:rFonts w:ascii="Arial" w:hAnsi="Arial" w:cs="Arial"/>
      <w:color w:val="353842"/>
      <w:sz w:val="18"/>
      <w:szCs w:val="18"/>
    </w:rPr>
  </w:style>
  <w:style w:type="paragraph" w:customStyle="1" w:styleId="afff4">
    <w:name w:val="Информация об изменениях"/>
    <w:basedOn w:val="afff3"/>
    <w:next w:val="a"/>
    <w:rsid w:val="0025314C"/>
    <w:pPr>
      <w:spacing w:before="180"/>
      <w:ind w:left="360" w:right="360" w:firstLine="0"/>
    </w:pPr>
    <w:rPr>
      <w:shd w:val="clear" w:color="auto" w:fill="EAEFED"/>
    </w:rPr>
  </w:style>
  <w:style w:type="paragraph" w:customStyle="1" w:styleId="afff5">
    <w:name w:val="Текст (справка)"/>
    <w:basedOn w:val="a"/>
    <w:next w:val="a"/>
    <w:rsid w:val="0025314C"/>
    <w:pPr>
      <w:widowControl w:val="0"/>
      <w:autoSpaceDE w:val="0"/>
      <w:autoSpaceDN w:val="0"/>
      <w:adjustRightInd w:val="0"/>
      <w:ind w:left="170" w:right="170"/>
    </w:pPr>
    <w:rPr>
      <w:rFonts w:ascii="Arial" w:hAnsi="Arial" w:cs="Arial"/>
      <w:sz w:val="24"/>
      <w:szCs w:val="24"/>
    </w:rPr>
  </w:style>
  <w:style w:type="paragraph" w:customStyle="1" w:styleId="afff6">
    <w:name w:val="Комментарий"/>
    <w:basedOn w:val="afff5"/>
    <w:next w:val="a"/>
    <w:rsid w:val="0025314C"/>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rsid w:val="0025314C"/>
    <w:rPr>
      <w:i/>
      <w:iCs/>
    </w:rPr>
  </w:style>
  <w:style w:type="paragraph" w:customStyle="1" w:styleId="afff8">
    <w:name w:val="Текст (лев. подпись)"/>
    <w:basedOn w:val="a"/>
    <w:next w:val="a"/>
    <w:rsid w:val="0025314C"/>
    <w:pPr>
      <w:widowControl w:val="0"/>
      <w:autoSpaceDE w:val="0"/>
      <w:autoSpaceDN w:val="0"/>
      <w:adjustRightInd w:val="0"/>
    </w:pPr>
    <w:rPr>
      <w:rFonts w:ascii="Arial" w:hAnsi="Arial" w:cs="Arial"/>
      <w:sz w:val="24"/>
      <w:szCs w:val="24"/>
    </w:rPr>
  </w:style>
  <w:style w:type="paragraph" w:customStyle="1" w:styleId="afff9">
    <w:name w:val="Колонтитул (левый)"/>
    <w:basedOn w:val="afff8"/>
    <w:next w:val="a"/>
    <w:rsid w:val="0025314C"/>
    <w:rPr>
      <w:sz w:val="14"/>
      <w:szCs w:val="14"/>
    </w:rPr>
  </w:style>
  <w:style w:type="paragraph" w:customStyle="1" w:styleId="afffa">
    <w:name w:val="Текст (прав. подпись)"/>
    <w:basedOn w:val="a"/>
    <w:next w:val="a"/>
    <w:rsid w:val="0025314C"/>
    <w:pPr>
      <w:widowControl w:val="0"/>
      <w:autoSpaceDE w:val="0"/>
      <w:autoSpaceDN w:val="0"/>
      <w:adjustRightInd w:val="0"/>
      <w:jc w:val="right"/>
    </w:pPr>
    <w:rPr>
      <w:rFonts w:ascii="Arial" w:hAnsi="Arial" w:cs="Arial"/>
      <w:sz w:val="24"/>
      <w:szCs w:val="24"/>
    </w:rPr>
  </w:style>
  <w:style w:type="paragraph" w:customStyle="1" w:styleId="afffb">
    <w:name w:val="Колонтитул (правый)"/>
    <w:basedOn w:val="afffa"/>
    <w:next w:val="a"/>
    <w:rsid w:val="0025314C"/>
    <w:rPr>
      <w:sz w:val="14"/>
      <w:szCs w:val="14"/>
    </w:rPr>
  </w:style>
  <w:style w:type="paragraph" w:customStyle="1" w:styleId="afffc">
    <w:name w:val="Комментарий пользователя"/>
    <w:basedOn w:val="afff6"/>
    <w:next w:val="a"/>
    <w:rsid w:val="0025314C"/>
    <w:pPr>
      <w:jc w:val="left"/>
    </w:pPr>
    <w:rPr>
      <w:shd w:val="clear" w:color="auto" w:fill="FFDFE0"/>
    </w:rPr>
  </w:style>
  <w:style w:type="paragraph" w:customStyle="1" w:styleId="afffd">
    <w:name w:val="Куда обратиться?"/>
    <w:basedOn w:val="aff2"/>
    <w:next w:val="a"/>
    <w:rsid w:val="0025314C"/>
  </w:style>
  <w:style w:type="paragraph" w:customStyle="1" w:styleId="afffe">
    <w:name w:val="Моноширинный"/>
    <w:basedOn w:val="a"/>
    <w:next w:val="a"/>
    <w:rsid w:val="0025314C"/>
    <w:pPr>
      <w:widowControl w:val="0"/>
      <w:autoSpaceDE w:val="0"/>
      <w:autoSpaceDN w:val="0"/>
      <w:adjustRightInd w:val="0"/>
    </w:pPr>
    <w:rPr>
      <w:rFonts w:ascii="Courier New" w:hAnsi="Courier New" w:cs="Courier New"/>
      <w:sz w:val="24"/>
      <w:szCs w:val="24"/>
    </w:rPr>
  </w:style>
  <w:style w:type="character" w:customStyle="1" w:styleId="affff">
    <w:name w:val="Найденные слова"/>
    <w:rsid w:val="0025314C"/>
    <w:rPr>
      <w:rFonts w:cs="Times New Roman"/>
      <w:b/>
      <w:bCs/>
      <w:color w:val="26282F"/>
      <w:shd w:val="clear" w:color="auto" w:fill="FFF580"/>
    </w:rPr>
  </w:style>
  <w:style w:type="character" w:customStyle="1" w:styleId="affff0">
    <w:name w:val="Не вступил в силу"/>
    <w:rsid w:val="0025314C"/>
    <w:rPr>
      <w:rFonts w:cs="Times New Roman"/>
      <w:b/>
      <w:bCs/>
      <w:color w:val="000000"/>
      <w:shd w:val="clear" w:color="auto" w:fill="D8EDE8"/>
    </w:rPr>
  </w:style>
  <w:style w:type="paragraph" w:customStyle="1" w:styleId="affff1">
    <w:name w:val="Необходимые документы"/>
    <w:basedOn w:val="aff2"/>
    <w:next w:val="a"/>
    <w:rsid w:val="0025314C"/>
    <w:pPr>
      <w:ind w:firstLine="118"/>
    </w:pPr>
  </w:style>
  <w:style w:type="paragraph" w:customStyle="1" w:styleId="affff2">
    <w:name w:val="Таблицы (моноширинный)"/>
    <w:basedOn w:val="a"/>
    <w:next w:val="a"/>
    <w:rsid w:val="0025314C"/>
    <w:pPr>
      <w:widowControl w:val="0"/>
      <w:autoSpaceDE w:val="0"/>
      <w:autoSpaceDN w:val="0"/>
      <w:adjustRightInd w:val="0"/>
    </w:pPr>
    <w:rPr>
      <w:rFonts w:ascii="Courier New" w:hAnsi="Courier New" w:cs="Courier New"/>
      <w:sz w:val="24"/>
      <w:szCs w:val="24"/>
    </w:rPr>
  </w:style>
  <w:style w:type="paragraph" w:customStyle="1" w:styleId="affff3">
    <w:name w:val="Оглавление"/>
    <w:basedOn w:val="affff2"/>
    <w:next w:val="a"/>
    <w:rsid w:val="0025314C"/>
    <w:pPr>
      <w:ind w:left="140"/>
    </w:pPr>
  </w:style>
  <w:style w:type="character" w:customStyle="1" w:styleId="affff4">
    <w:name w:val="Опечатки"/>
    <w:rsid w:val="0025314C"/>
    <w:rPr>
      <w:color w:val="FF0000"/>
    </w:rPr>
  </w:style>
  <w:style w:type="paragraph" w:customStyle="1" w:styleId="affff5">
    <w:name w:val="Переменная часть"/>
    <w:basedOn w:val="aff8"/>
    <w:next w:val="a"/>
    <w:rsid w:val="0025314C"/>
    <w:rPr>
      <w:sz w:val="18"/>
      <w:szCs w:val="18"/>
    </w:rPr>
  </w:style>
  <w:style w:type="paragraph" w:customStyle="1" w:styleId="affff6">
    <w:name w:val="Подвал для информации об изменениях"/>
    <w:basedOn w:val="1"/>
    <w:next w:val="a"/>
    <w:rsid w:val="0025314C"/>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f7">
    <w:name w:val="Подзаголовок для информации об изменениях"/>
    <w:basedOn w:val="afff3"/>
    <w:next w:val="a"/>
    <w:rsid w:val="0025314C"/>
    <w:rPr>
      <w:b/>
      <w:bCs/>
    </w:rPr>
  </w:style>
  <w:style w:type="paragraph" w:customStyle="1" w:styleId="affff8">
    <w:name w:val="Подчёркнуный текст"/>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9">
    <w:name w:val="Постоянная часть"/>
    <w:basedOn w:val="aff8"/>
    <w:next w:val="a"/>
    <w:rsid w:val="0025314C"/>
    <w:rPr>
      <w:sz w:val="20"/>
      <w:szCs w:val="20"/>
    </w:rPr>
  </w:style>
  <w:style w:type="paragraph" w:customStyle="1" w:styleId="affffa">
    <w:name w:val="Пример."/>
    <w:basedOn w:val="aff2"/>
    <w:next w:val="a"/>
    <w:rsid w:val="0025314C"/>
  </w:style>
  <w:style w:type="paragraph" w:customStyle="1" w:styleId="affffb">
    <w:name w:val="Примечание."/>
    <w:basedOn w:val="aff2"/>
    <w:next w:val="a"/>
    <w:rsid w:val="0025314C"/>
  </w:style>
  <w:style w:type="character" w:customStyle="1" w:styleId="affffc">
    <w:name w:val="Продолжение ссылки"/>
    <w:rsid w:val="0025314C"/>
    <w:rPr>
      <w:rFonts w:cs="Times New Roman"/>
      <w:b/>
      <w:bCs/>
      <w:color w:val="106BBE"/>
      <w:sz w:val="26"/>
      <w:szCs w:val="26"/>
    </w:rPr>
  </w:style>
  <w:style w:type="paragraph" w:customStyle="1" w:styleId="affffd">
    <w:name w:val="Словарная статья"/>
    <w:basedOn w:val="a"/>
    <w:next w:val="a"/>
    <w:rsid w:val="0025314C"/>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rsid w:val="0025314C"/>
    <w:rPr>
      <w:rFonts w:cs="Times New Roman"/>
      <w:b/>
      <w:bCs/>
      <w:color w:val="26282F"/>
    </w:rPr>
  </w:style>
  <w:style w:type="character" w:customStyle="1" w:styleId="afffff">
    <w:name w:val="Сравнение редакций. Добавленный фрагмент"/>
    <w:rsid w:val="0025314C"/>
    <w:rPr>
      <w:color w:val="000000"/>
      <w:shd w:val="clear" w:color="auto" w:fill="C1D7FF"/>
    </w:rPr>
  </w:style>
  <w:style w:type="character" w:customStyle="1" w:styleId="afffff0">
    <w:name w:val="Сравнение редакций. Удаленный фрагмент"/>
    <w:rsid w:val="0025314C"/>
    <w:rPr>
      <w:color w:val="000000"/>
      <w:shd w:val="clear" w:color="auto" w:fill="C4C413"/>
    </w:rPr>
  </w:style>
  <w:style w:type="paragraph" w:customStyle="1" w:styleId="afffff1">
    <w:name w:val="Ссылка на официальную публикацию"/>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f2">
    <w:name w:val="Текст в таблице"/>
    <w:basedOn w:val="af6"/>
    <w:next w:val="a"/>
    <w:rsid w:val="0025314C"/>
    <w:pPr>
      <w:ind w:firstLine="500"/>
    </w:pPr>
  </w:style>
  <w:style w:type="paragraph" w:customStyle="1" w:styleId="afffff3">
    <w:name w:val="Текст ЭР (см. также)"/>
    <w:basedOn w:val="a"/>
    <w:next w:val="a"/>
    <w:rsid w:val="0025314C"/>
    <w:pPr>
      <w:widowControl w:val="0"/>
      <w:autoSpaceDE w:val="0"/>
      <w:autoSpaceDN w:val="0"/>
      <w:adjustRightInd w:val="0"/>
      <w:spacing w:before="200"/>
    </w:pPr>
    <w:rPr>
      <w:rFonts w:ascii="Arial" w:hAnsi="Arial" w:cs="Arial"/>
    </w:rPr>
  </w:style>
  <w:style w:type="paragraph" w:customStyle="1" w:styleId="afffff4">
    <w:name w:val="Технический комментарий"/>
    <w:basedOn w:val="a"/>
    <w:next w:val="a"/>
    <w:rsid w:val="002531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rsid w:val="0025314C"/>
    <w:rPr>
      <w:rFonts w:cs="Times New Roman"/>
      <w:b/>
      <w:bCs/>
      <w:strike/>
      <w:color w:val="666600"/>
    </w:rPr>
  </w:style>
  <w:style w:type="paragraph" w:customStyle="1" w:styleId="afffff6">
    <w:name w:val="Формула"/>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7">
    <w:name w:val="Центрированный (таблица)"/>
    <w:basedOn w:val="af6"/>
    <w:next w:val="a"/>
    <w:rsid w:val="0025314C"/>
    <w:pPr>
      <w:jc w:val="center"/>
    </w:pPr>
  </w:style>
  <w:style w:type="paragraph" w:customStyle="1" w:styleId="-">
    <w:name w:val="ЭР-содержание (правое окно)"/>
    <w:basedOn w:val="a"/>
    <w:next w:val="a"/>
    <w:rsid w:val="0025314C"/>
    <w:pPr>
      <w:widowControl w:val="0"/>
      <w:autoSpaceDE w:val="0"/>
      <w:autoSpaceDN w:val="0"/>
      <w:adjustRightInd w:val="0"/>
      <w:spacing w:before="300"/>
    </w:pPr>
    <w:rPr>
      <w:rFonts w:ascii="Arial" w:hAnsi="Arial" w:cs="Arial"/>
      <w:sz w:val="24"/>
      <w:szCs w:val="24"/>
    </w:rPr>
  </w:style>
  <w:style w:type="paragraph" w:customStyle="1" w:styleId="ConsPlusTitle">
    <w:name w:val="ConsPlusTitle"/>
    <w:rsid w:val="0025314C"/>
    <w:pPr>
      <w:widowControl w:val="0"/>
      <w:autoSpaceDE w:val="0"/>
      <w:autoSpaceDN w:val="0"/>
    </w:pPr>
    <w:rPr>
      <w:rFonts w:ascii="Calibri" w:hAnsi="Calibri" w:cs="Calibri"/>
      <w:b/>
      <w:sz w:val="22"/>
    </w:rPr>
  </w:style>
  <w:style w:type="character" w:customStyle="1" w:styleId="140">
    <w:name w:val="Знак Знак14"/>
    <w:rsid w:val="0025314C"/>
    <w:rPr>
      <w:sz w:val="28"/>
    </w:rPr>
  </w:style>
  <w:style w:type="paragraph" w:customStyle="1" w:styleId="ConsNormal">
    <w:name w:val="ConsNormal"/>
    <w:rsid w:val="0025314C"/>
    <w:pPr>
      <w:widowControl w:val="0"/>
      <w:snapToGrid w:val="0"/>
      <w:ind w:right="19772" w:firstLine="720"/>
    </w:pPr>
    <w:rPr>
      <w:rFonts w:ascii="Arial" w:hAnsi="Arial"/>
    </w:rPr>
  </w:style>
  <w:style w:type="character" w:customStyle="1" w:styleId="apple-converted-space">
    <w:name w:val="apple-converted-space"/>
    <w:uiPriority w:val="99"/>
    <w:rsid w:val="00A24CDF"/>
    <w:rPr>
      <w:rFonts w:cs="Times New Roman"/>
    </w:rPr>
  </w:style>
  <w:style w:type="paragraph" w:customStyle="1" w:styleId="17">
    <w:name w:val="Знак Знак1 Знак Знак Знак Знак"/>
    <w:basedOn w:val="a"/>
    <w:rsid w:val="001D1687"/>
    <w:pPr>
      <w:spacing w:before="100" w:beforeAutospacing="1" w:after="100" w:afterAutospacing="1"/>
      <w:jc w:val="both"/>
    </w:pPr>
    <w:rPr>
      <w:rFonts w:ascii="Tahoma" w:hAnsi="Tahoma" w:cs="Tahoma"/>
      <w:lang w:val="en-US" w:eastAsia="en-US"/>
    </w:rPr>
  </w:style>
  <w:style w:type="character" w:customStyle="1" w:styleId="afffff8">
    <w:name w:val="Название Знак"/>
    <w:link w:val="afffff9"/>
    <w:locked/>
    <w:rsid w:val="00E344C1"/>
    <w:rPr>
      <w:b/>
      <w:sz w:val="32"/>
      <w:szCs w:val="32"/>
    </w:rPr>
  </w:style>
  <w:style w:type="paragraph" w:styleId="afffff9">
    <w:name w:val="Title"/>
    <w:basedOn w:val="a"/>
    <w:link w:val="afffff8"/>
    <w:qFormat/>
    <w:rsid w:val="00E344C1"/>
    <w:pPr>
      <w:jc w:val="center"/>
    </w:pPr>
    <w:rPr>
      <w:b/>
      <w:sz w:val="32"/>
      <w:szCs w:val="32"/>
    </w:rPr>
  </w:style>
  <w:style w:type="character" w:customStyle="1" w:styleId="18">
    <w:name w:val="Название Знак1"/>
    <w:uiPriority w:val="10"/>
    <w:rsid w:val="00E344C1"/>
    <w:rPr>
      <w:rFonts w:ascii="Cambria" w:eastAsia="Times New Roman" w:hAnsi="Cambria" w:cs="Times New Roman"/>
      <w:b/>
      <w:bCs/>
      <w:kern w:val="28"/>
      <w:sz w:val="32"/>
      <w:szCs w:val="32"/>
    </w:rPr>
  </w:style>
  <w:style w:type="paragraph" w:customStyle="1" w:styleId="afffffa">
    <w:name w:val="Знак"/>
    <w:basedOn w:val="a"/>
    <w:rsid w:val="00E344C1"/>
    <w:pPr>
      <w:spacing w:before="100" w:beforeAutospacing="1" w:after="100" w:afterAutospacing="1"/>
    </w:pPr>
    <w:rPr>
      <w:rFonts w:ascii="Tahoma" w:hAnsi="Tahoma" w:cs="Tahoma"/>
      <w:lang w:val="en-US" w:eastAsia="en-US"/>
    </w:rPr>
  </w:style>
  <w:style w:type="paragraph" w:customStyle="1" w:styleId="141">
    <w:name w:val="Обычный + 14 пт"/>
    <w:aliases w:val="уплотненный на  0,2 пт"/>
    <w:basedOn w:val="a"/>
    <w:rsid w:val="00833FAC"/>
    <w:pPr>
      <w:ind w:left="3600" w:firstLine="720"/>
    </w:pPr>
    <w:rPr>
      <w:spacing w:val="-4"/>
      <w:sz w:val="28"/>
      <w:szCs w:val="28"/>
    </w:rPr>
  </w:style>
  <w:style w:type="paragraph" w:customStyle="1" w:styleId="210">
    <w:name w:val="Основной текст 21"/>
    <w:basedOn w:val="a"/>
    <w:rsid w:val="002774A3"/>
    <w:pPr>
      <w:overflowPunct w:val="0"/>
      <w:autoSpaceDE w:val="0"/>
      <w:spacing w:after="120" w:line="480" w:lineRule="auto"/>
      <w:textAlignment w:val="baseline"/>
    </w:pPr>
    <w:rPr>
      <w:sz w:val="24"/>
      <w:lang w:eastAsia="ar-SA"/>
    </w:rPr>
  </w:style>
  <w:style w:type="character" w:customStyle="1" w:styleId="js-doc-mark">
    <w:name w:val="js-doc-mark"/>
    <w:basedOn w:val="a0"/>
    <w:rsid w:val="002774A3"/>
  </w:style>
  <w:style w:type="paragraph" w:customStyle="1" w:styleId="24">
    <w:name w:val="Обычный2"/>
    <w:rsid w:val="002774A3"/>
    <w:rPr>
      <w:sz w:val="26"/>
    </w:rPr>
  </w:style>
  <w:style w:type="numbering" w:customStyle="1" w:styleId="19">
    <w:name w:val="Нет списка1"/>
    <w:next w:val="a2"/>
    <w:uiPriority w:val="99"/>
    <w:semiHidden/>
    <w:unhideWhenUsed/>
    <w:rsid w:val="002774A3"/>
  </w:style>
  <w:style w:type="numbering" w:customStyle="1" w:styleId="25">
    <w:name w:val="Нет списка2"/>
    <w:next w:val="a2"/>
    <w:uiPriority w:val="99"/>
    <w:semiHidden/>
    <w:unhideWhenUsed/>
    <w:rsid w:val="002774A3"/>
  </w:style>
  <w:style w:type="paragraph" w:customStyle="1" w:styleId="afffffb">
    <w:basedOn w:val="a"/>
    <w:next w:val="af2"/>
    <w:rsid w:val="002774A3"/>
    <w:rPr>
      <w:rFonts w:eastAsia="Calibri"/>
      <w:sz w:val="24"/>
      <w:szCs w:val="24"/>
    </w:rPr>
  </w:style>
  <w:style w:type="character" w:customStyle="1" w:styleId="afffffc">
    <w:name w:val="Неразрешенное упоминание"/>
    <w:uiPriority w:val="99"/>
    <w:semiHidden/>
    <w:unhideWhenUsed/>
    <w:rsid w:val="002774A3"/>
    <w:rPr>
      <w:color w:val="605E5C"/>
      <w:shd w:val="clear" w:color="auto" w:fill="E1DFDD"/>
    </w:rPr>
  </w:style>
  <w:style w:type="paragraph" w:customStyle="1" w:styleId="Default">
    <w:name w:val="Default"/>
    <w:rsid w:val="00895D88"/>
    <w:pPr>
      <w:autoSpaceDE w:val="0"/>
      <w:autoSpaceDN w:val="0"/>
      <w:adjustRightInd w:val="0"/>
    </w:pPr>
    <w:rPr>
      <w:color w:val="000000"/>
      <w:sz w:val="24"/>
      <w:szCs w:val="24"/>
    </w:rPr>
  </w:style>
  <w:style w:type="character" w:customStyle="1" w:styleId="26">
    <w:name w:val="Основной текст (2)_"/>
    <w:basedOn w:val="a0"/>
    <w:link w:val="27"/>
    <w:uiPriority w:val="99"/>
    <w:locked/>
    <w:rsid w:val="00895D88"/>
    <w:rPr>
      <w:rFonts w:eastAsia="Arial Unicode MS"/>
      <w:b/>
      <w:bCs/>
      <w:sz w:val="27"/>
      <w:szCs w:val="27"/>
      <w:shd w:val="clear" w:color="auto" w:fill="FFFFFF"/>
    </w:rPr>
  </w:style>
  <w:style w:type="paragraph" w:customStyle="1" w:styleId="27">
    <w:name w:val="Основной текст (2)"/>
    <w:basedOn w:val="a"/>
    <w:link w:val="26"/>
    <w:uiPriority w:val="99"/>
    <w:rsid w:val="00895D88"/>
    <w:pPr>
      <w:shd w:val="clear" w:color="auto" w:fill="FFFFFF"/>
      <w:spacing w:after="240" w:line="298" w:lineRule="exact"/>
      <w:jc w:val="center"/>
    </w:pPr>
    <w:rPr>
      <w:rFonts w:eastAsia="Arial Unicode MS"/>
      <w:b/>
      <w:bCs/>
      <w:sz w:val="27"/>
      <w:szCs w:val="27"/>
    </w:rPr>
  </w:style>
  <w:style w:type="paragraph" w:customStyle="1" w:styleId="ConsNonformat">
    <w:name w:val="ConsNonformat"/>
    <w:rsid w:val="00895D88"/>
    <w:pPr>
      <w:widowControl w:val="0"/>
      <w:autoSpaceDE w:val="0"/>
      <w:autoSpaceDN w:val="0"/>
      <w:adjustRightInd w:val="0"/>
      <w:ind w:right="19772"/>
    </w:pPr>
    <w:rPr>
      <w:rFonts w:ascii="Courier New" w:hAnsi="Courier New" w:cs="Courier New"/>
      <w:sz w:val="22"/>
      <w:szCs w:val="22"/>
    </w:rPr>
  </w:style>
  <w:style w:type="paragraph" w:customStyle="1" w:styleId="afffffd">
    <w:name w:val="Базовый"/>
    <w:rsid w:val="00096EB4"/>
    <w:pPr>
      <w:tabs>
        <w:tab w:val="left" w:pos="709"/>
      </w:tabs>
      <w:spacing w:line="200" w:lineRule="atLeast"/>
    </w:pPr>
    <w:rPr>
      <w:color w:val="000000"/>
      <w:sz w:val="24"/>
    </w:rPr>
  </w:style>
  <w:style w:type="character" w:customStyle="1" w:styleId="50">
    <w:name w:val="Заголовок 5 Знак"/>
    <w:basedOn w:val="a0"/>
    <w:link w:val="5"/>
    <w:rsid w:val="00CB48BA"/>
    <w:rPr>
      <w:rFonts w:ascii="XO Thames" w:hAnsi="XO Thames"/>
      <w:b/>
      <w:sz w:val="22"/>
    </w:rPr>
  </w:style>
  <w:style w:type="character" w:customStyle="1" w:styleId="1a">
    <w:name w:val="Обычный1"/>
    <w:rsid w:val="00CB48BA"/>
    <w:rPr>
      <w:sz w:val="22"/>
    </w:rPr>
  </w:style>
  <w:style w:type="paragraph" w:styleId="28">
    <w:name w:val="toc 2"/>
    <w:next w:val="a"/>
    <w:link w:val="29"/>
    <w:rsid w:val="00CB48BA"/>
    <w:pPr>
      <w:ind w:left="200"/>
    </w:pPr>
    <w:rPr>
      <w:rFonts w:ascii="XO Thames" w:hAnsi="XO Thames"/>
      <w:sz w:val="28"/>
    </w:rPr>
  </w:style>
  <w:style w:type="character" w:customStyle="1" w:styleId="29">
    <w:name w:val="Оглавление 2 Знак"/>
    <w:link w:val="28"/>
    <w:rsid w:val="00CB48BA"/>
    <w:rPr>
      <w:rFonts w:ascii="XO Thames" w:hAnsi="XO Thames"/>
      <w:sz w:val="28"/>
    </w:rPr>
  </w:style>
  <w:style w:type="paragraph" w:customStyle="1" w:styleId="2a">
    <w:name w:val="Основной шрифт абзаца2"/>
    <w:rsid w:val="00CB48BA"/>
    <w:rPr>
      <w:rFonts w:ascii="Calibri" w:hAnsi="Calibri"/>
      <w:color w:val="000000"/>
    </w:rPr>
  </w:style>
  <w:style w:type="paragraph" w:customStyle="1" w:styleId="afffffe">
    <w:name w:val="Символ сноски"/>
    <w:rsid w:val="00CB48BA"/>
    <w:rPr>
      <w:rFonts w:ascii="Calibri" w:hAnsi="Calibri"/>
      <w:color w:val="000000"/>
    </w:rPr>
  </w:style>
  <w:style w:type="paragraph" w:styleId="41">
    <w:name w:val="toc 4"/>
    <w:next w:val="a"/>
    <w:link w:val="42"/>
    <w:rsid w:val="00CB48BA"/>
    <w:pPr>
      <w:ind w:left="600"/>
    </w:pPr>
    <w:rPr>
      <w:rFonts w:ascii="XO Thames" w:hAnsi="XO Thames"/>
      <w:sz w:val="28"/>
    </w:rPr>
  </w:style>
  <w:style w:type="character" w:customStyle="1" w:styleId="42">
    <w:name w:val="Оглавление 4 Знак"/>
    <w:link w:val="41"/>
    <w:rsid w:val="00CB48BA"/>
    <w:rPr>
      <w:rFonts w:ascii="XO Thames" w:hAnsi="XO Thames"/>
      <w:sz w:val="28"/>
    </w:rPr>
  </w:style>
  <w:style w:type="paragraph" w:styleId="6">
    <w:name w:val="toc 6"/>
    <w:next w:val="a"/>
    <w:link w:val="60"/>
    <w:rsid w:val="00CB48BA"/>
    <w:pPr>
      <w:ind w:left="1000"/>
    </w:pPr>
    <w:rPr>
      <w:rFonts w:ascii="XO Thames" w:hAnsi="XO Thames"/>
      <w:sz w:val="28"/>
    </w:rPr>
  </w:style>
  <w:style w:type="character" w:customStyle="1" w:styleId="60">
    <w:name w:val="Оглавление 6 Знак"/>
    <w:link w:val="6"/>
    <w:rsid w:val="00CB48BA"/>
    <w:rPr>
      <w:rFonts w:ascii="XO Thames" w:hAnsi="XO Thames"/>
      <w:sz w:val="28"/>
    </w:rPr>
  </w:style>
  <w:style w:type="paragraph" w:customStyle="1" w:styleId="1b">
    <w:name w:val="Основной шрифт абзаца1"/>
    <w:rsid w:val="00CB48BA"/>
    <w:rPr>
      <w:rFonts w:ascii="Calibri" w:hAnsi="Calibri"/>
      <w:color w:val="000000"/>
    </w:rPr>
  </w:style>
  <w:style w:type="paragraph" w:styleId="7">
    <w:name w:val="toc 7"/>
    <w:next w:val="a"/>
    <w:link w:val="70"/>
    <w:rsid w:val="00CB48BA"/>
    <w:pPr>
      <w:ind w:left="1200"/>
    </w:pPr>
    <w:rPr>
      <w:rFonts w:ascii="XO Thames" w:hAnsi="XO Thames"/>
      <w:sz w:val="28"/>
    </w:rPr>
  </w:style>
  <w:style w:type="character" w:customStyle="1" w:styleId="70">
    <w:name w:val="Оглавление 7 Знак"/>
    <w:link w:val="7"/>
    <w:rsid w:val="00CB48BA"/>
    <w:rPr>
      <w:rFonts w:ascii="XO Thames" w:hAnsi="XO Thames"/>
      <w:sz w:val="28"/>
    </w:rPr>
  </w:style>
  <w:style w:type="paragraph" w:customStyle="1" w:styleId="100">
    <w:name w:val="Знак1_0"/>
    <w:basedOn w:val="a"/>
    <w:rsid w:val="00CB48BA"/>
    <w:pPr>
      <w:spacing w:beforeAutospacing="1" w:after="200" w:afterAutospacing="1"/>
    </w:pPr>
    <w:rPr>
      <w:rFonts w:ascii="Tahoma" w:hAnsi="Tahoma"/>
    </w:rPr>
  </w:style>
  <w:style w:type="paragraph" w:customStyle="1" w:styleId="Endnote">
    <w:name w:val="Endnote"/>
    <w:basedOn w:val="a"/>
    <w:rsid w:val="00CB48BA"/>
    <w:pPr>
      <w:spacing w:line="360" w:lineRule="atLeast"/>
      <w:jc w:val="both"/>
    </w:pPr>
  </w:style>
  <w:style w:type="paragraph" w:customStyle="1" w:styleId="33">
    <w:name w:val="Гиперссылка3"/>
    <w:rsid w:val="00CB48BA"/>
    <w:rPr>
      <w:rFonts w:ascii="Calibri" w:hAnsi="Calibri"/>
      <w:color w:val="0000FF"/>
      <w:u w:val="single"/>
    </w:rPr>
  </w:style>
  <w:style w:type="paragraph" w:styleId="affffff">
    <w:name w:val="annotation text"/>
    <w:basedOn w:val="a"/>
    <w:link w:val="affffff0"/>
    <w:rsid w:val="00CB48BA"/>
    <w:pPr>
      <w:spacing w:after="160" w:line="264" w:lineRule="auto"/>
    </w:pPr>
    <w:rPr>
      <w:rFonts w:ascii="Calibri" w:hAnsi="Calibri"/>
    </w:rPr>
  </w:style>
  <w:style w:type="character" w:customStyle="1" w:styleId="affffff0">
    <w:name w:val="Текст примечания Знак"/>
    <w:basedOn w:val="a0"/>
    <w:link w:val="affffff"/>
    <w:rsid w:val="00CB48BA"/>
    <w:rPr>
      <w:rFonts w:ascii="Calibri" w:hAnsi="Calibri"/>
    </w:rPr>
  </w:style>
  <w:style w:type="paragraph" w:customStyle="1" w:styleId="1c">
    <w:name w:val="Знак концевой сноски1"/>
    <w:basedOn w:val="1b"/>
    <w:rsid w:val="00CB48BA"/>
    <w:rPr>
      <w:color w:val="auto"/>
      <w:vertAlign w:val="superscript"/>
    </w:rPr>
  </w:style>
  <w:style w:type="paragraph" w:customStyle="1" w:styleId="TableParagraph">
    <w:name w:val="Table Paragraph"/>
    <w:basedOn w:val="a"/>
    <w:rsid w:val="00CB48BA"/>
    <w:pPr>
      <w:widowControl w:val="0"/>
    </w:pPr>
    <w:rPr>
      <w:sz w:val="22"/>
    </w:rPr>
  </w:style>
  <w:style w:type="paragraph" w:customStyle="1" w:styleId="1d">
    <w:name w:val="Гиперссылка1"/>
    <w:rsid w:val="00CB48BA"/>
    <w:rPr>
      <w:rFonts w:ascii="Calibri" w:hAnsi="Calibri"/>
      <w:color w:val="0000FF"/>
      <w:u w:val="single"/>
    </w:rPr>
  </w:style>
  <w:style w:type="paragraph" w:styleId="34">
    <w:name w:val="toc 3"/>
    <w:next w:val="a"/>
    <w:link w:val="35"/>
    <w:rsid w:val="00CB48BA"/>
    <w:pPr>
      <w:ind w:left="400"/>
    </w:pPr>
    <w:rPr>
      <w:rFonts w:ascii="XO Thames" w:hAnsi="XO Thames"/>
      <w:sz w:val="28"/>
    </w:rPr>
  </w:style>
  <w:style w:type="character" w:customStyle="1" w:styleId="35">
    <w:name w:val="Оглавление 3 Знак"/>
    <w:link w:val="34"/>
    <w:rsid w:val="00CB48BA"/>
    <w:rPr>
      <w:rFonts w:ascii="XO Thames" w:hAnsi="XO Thames"/>
      <w:sz w:val="28"/>
    </w:rPr>
  </w:style>
  <w:style w:type="paragraph" w:customStyle="1" w:styleId="36">
    <w:name w:val="Основной шрифт абзаца3"/>
    <w:rsid w:val="00CB48BA"/>
    <w:rPr>
      <w:rFonts w:ascii="Calibri" w:hAnsi="Calibri"/>
      <w:color w:val="000000"/>
    </w:rPr>
  </w:style>
  <w:style w:type="paragraph" w:customStyle="1" w:styleId="FontStyle26">
    <w:name w:val="Font Style26"/>
    <w:rsid w:val="00CB48BA"/>
    <w:rPr>
      <w:sz w:val="26"/>
    </w:rPr>
  </w:style>
  <w:style w:type="paragraph" w:customStyle="1" w:styleId="2b">
    <w:name w:val="Знак сноски2"/>
    <w:basedOn w:val="2a"/>
    <w:rsid w:val="00CB48BA"/>
    <w:rPr>
      <w:color w:val="auto"/>
      <w:vertAlign w:val="superscript"/>
    </w:rPr>
  </w:style>
  <w:style w:type="paragraph" w:customStyle="1" w:styleId="hgkelc">
    <w:name w:val="hgkelc"/>
    <w:basedOn w:val="1b"/>
    <w:rsid w:val="00CB48BA"/>
  </w:style>
  <w:style w:type="paragraph" w:customStyle="1" w:styleId="affffff1">
    <w:name w:val="Привязка сноски"/>
    <w:rsid w:val="00CB48BA"/>
    <w:rPr>
      <w:rFonts w:ascii="Calibri" w:hAnsi="Calibri"/>
      <w:vertAlign w:val="superscript"/>
    </w:rPr>
  </w:style>
  <w:style w:type="paragraph" w:customStyle="1" w:styleId="Footnote">
    <w:name w:val="Footnote"/>
    <w:basedOn w:val="a"/>
    <w:rsid w:val="00CB48BA"/>
  </w:style>
  <w:style w:type="character" w:customStyle="1" w:styleId="af1">
    <w:name w:val="Абзац списка Знак"/>
    <w:link w:val="af0"/>
    <w:rsid w:val="00CB48BA"/>
  </w:style>
  <w:style w:type="paragraph" w:styleId="1e">
    <w:name w:val="toc 1"/>
    <w:next w:val="a"/>
    <w:link w:val="1f"/>
    <w:rsid w:val="00CB48BA"/>
    <w:rPr>
      <w:rFonts w:ascii="XO Thames" w:hAnsi="XO Thames"/>
      <w:b/>
      <w:sz w:val="28"/>
    </w:rPr>
  </w:style>
  <w:style w:type="character" w:customStyle="1" w:styleId="1f">
    <w:name w:val="Оглавление 1 Знак"/>
    <w:link w:val="1e"/>
    <w:rsid w:val="00CB48BA"/>
    <w:rPr>
      <w:rFonts w:ascii="XO Thames" w:hAnsi="XO Thames"/>
      <w:b/>
      <w:sz w:val="28"/>
    </w:rPr>
  </w:style>
  <w:style w:type="paragraph" w:customStyle="1" w:styleId="HeaderandFooter">
    <w:name w:val="Header and Footer"/>
    <w:rsid w:val="00CB48BA"/>
    <w:pPr>
      <w:jc w:val="both"/>
    </w:pPr>
    <w:rPr>
      <w:rFonts w:ascii="XO Thames" w:hAnsi="XO Thames"/>
    </w:rPr>
  </w:style>
  <w:style w:type="paragraph" w:customStyle="1" w:styleId="1f0">
    <w:name w:val="Номер страницы1"/>
    <w:basedOn w:val="1b"/>
    <w:rsid w:val="00CB48BA"/>
  </w:style>
  <w:style w:type="paragraph" w:styleId="9">
    <w:name w:val="toc 9"/>
    <w:next w:val="a"/>
    <w:link w:val="90"/>
    <w:rsid w:val="00CB48BA"/>
    <w:pPr>
      <w:ind w:left="1600"/>
    </w:pPr>
    <w:rPr>
      <w:rFonts w:ascii="XO Thames" w:hAnsi="XO Thames"/>
      <w:sz w:val="28"/>
    </w:rPr>
  </w:style>
  <w:style w:type="character" w:customStyle="1" w:styleId="90">
    <w:name w:val="Оглавление 9 Знак"/>
    <w:link w:val="9"/>
    <w:rsid w:val="00CB48BA"/>
    <w:rPr>
      <w:rFonts w:ascii="XO Thames" w:hAnsi="XO Thames"/>
      <w:sz w:val="28"/>
    </w:rPr>
  </w:style>
  <w:style w:type="paragraph" w:customStyle="1" w:styleId="1f1">
    <w:name w:val="Знак сноски1"/>
    <w:rsid w:val="00CB48BA"/>
    <w:rPr>
      <w:rFonts w:ascii="Calibri" w:hAnsi="Calibri"/>
      <w:vertAlign w:val="superscript"/>
    </w:rPr>
  </w:style>
  <w:style w:type="paragraph" w:customStyle="1" w:styleId="markedcontent">
    <w:name w:val="markedcontent"/>
    <w:rsid w:val="00CB48BA"/>
    <w:rPr>
      <w:rFonts w:ascii="Calibri" w:hAnsi="Calibri"/>
      <w:color w:val="000000"/>
    </w:rPr>
  </w:style>
  <w:style w:type="paragraph" w:customStyle="1" w:styleId="1f2">
    <w:name w:val="Знак примечания1"/>
    <w:basedOn w:val="1b"/>
    <w:rsid w:val="00CB48BA"/>
    <w:rPr>
      <w:color w:val="auto"/>
      <w:sz w:val="16"/>
    </w:rPr>
  </w:style>
  <w:style w:type="paragraph" w:styleId="8">
    <w:name w:val="toc 8"/>
    <w:next w:val="a"/>
    <w:link w:val="80"/>
    <w:rsid w:val="00CB48BA"/>
    <w:pPr>
      <w:ind w:left="1400"/>
    </w:pPr>
    <w:rPr>
      <w:rFonts w:ascii="XO Thames" w:hAnsi="XO Thames"/>
      <w:sz w:val="28"/>
    </w:rPr>
  </w:style>
  <w:style w:type="character" w:customStyle="1" w:styleId="80">
    <w:name w:val="Оглавление 8 Знак"/>
    <w:link w:val="8"/>
    <w:rsid w:val="00CB48BA"/>
    <w:rPr>
      <w:rFonts w:ascii="XO Thames" w:hAnsi="XO Thames"/>
      <w:sz w:val="28"/>
    </w:rPr>
  </w:style>
  <w:style w:type="paragraph" w:customStyle="1" w:styleId="2c">
    <w:name w:val="Гиперссылка2"/>
    <w:rsid w:val="00CB48BA"/>
    <w:rPr>
      <w:rFonts w:ascii="Calibri" w:hAnsi="Calibri"/>
      <w:color w:val="0000FF"/>
      <w:u w:val="single"/>
    </w:rPr>
  </w:style>
  <w:style w:type="paragraph" w:styleId="affffff2">
    <w:name w:val="annotation subject"/>
    <w:basedOn w:val="affffff"/>
    <w:next w:val="affffff"/>
    <w:link w:val="affffff3"/>
    <w:rsid w:val="00CB48BA"/>
    <w:rPr>
      <w:b/>
    </w:rPr>
  </w:style>
  <w:style w:type="character" w:customStyle="1" w:styleId="affffff3">
    <w:name w:val="Тема примечания Знак"/>
    <w:basedOn w:val="affffff0"/>
    <w:link w:val="affffff2"/>
    <w:rsid w:val="00CB48BA"/>
    <w:rPr>
      <w:b/>
    </w:rPr>
  </w:style>
  <w:style w:type="paragraph" w:styleId="52">
    <w:name w:val="toc 5"/>
    <w:next w:val="a"/>
    <w:link w:val="53"/>
    <w:rsid w:val="00CB48BA"/>
    <w:pPr>
      <w:ind w:left="800"/>
    </w:pPr>
    <w:rPr>
      <w:rFonts w:ascii="XO Thames" w:hAnsi="XO Thames"/>
      <w:sz w:val="28"/>
    </w:rPr>
  </w:style>
  <w:style w:type="character" w:customStyle="1" w:styleId="53">
    <w:name w:val="Оглавление 5 Знак"/>
    <w:link w:val="52"/>
    <w:rsid w:val="00CB48BA"/>
    <w:rPr>
      <w:rFonts w:ascii="XO Thames" w:hAnsi="XO Thames"/>
      <w:sz w:val="28"/>
    </w:rPr>
  </w:style>
  <w:style w:type="paragraph" w:styleId="affffff4">
    <w:name w:val="Subtitle"/>
    <w:next w:val="a"/>
    <w:link w:val="affffff5"/>
    <w:qFormat/>
    <w:rsid w:val="00CB48BA"/>
    <w:pPr>
      <w:jc w:val="both"/>
    </w:pPr>
    <w:rPr>
      <w:rFonts w:ascii="XO Thames" w:hAnsi="XO Thames"/>
      <w:i/>
      <w:sz w:val="24"/>
    </w:rPr>
  </w:style>
  <w:style w:type="character" w:customStyle="1" w:styleId="affffff5">
    <w:name w:val="Подзаголовок Знак"/>
    <w:basedOn w:val="a0"/>
    <w:link w:val="affffff4"/>
    <w:rsid w:val="00CB48BA"/>
    <w:rPr>
      <w:rFonts w:ascii="XO Thames" w:hAnsi="XO Thames"/>
      <w:i/>
      <w:sz w:val="24"/>
    </w:rPr>
  </w:style>
  <w:style w:type="paragraph" w:customStyle="1" w:styleId="ConsPlusTitlePage">
    <w:name w:val="ConsPlusTitlePage"/>
    <w:rsid w:val="00CB48BA"/>
    <w:pPr>
      <w:widowControl w:val="0"/>
    </w:pPr>
    <w:rPr>
      <w:rFonts w:ascii="Tahoma" w:hAnsi="Tahoma"/>
    </w:rPr>
  </w:style>
  <w:style w:type="table" w:customStyle="1" w:styleId="2d">
    <w:name w:val="Сетка таблицы2"/>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CB48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rsid w:val="00CB48BA"/>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4">
    <w:name w:val="Заголовок №1_"/>
    <w:link w:val="1f5"/>
    <w:locked/>
    <w:rsid w:val="00CB48BA"/>
    <w:rPr>
      <w:b/>
      <w:bCs/>
      <w:sz w:val="34"/>
      <w:szCs w:val="34"/>
      <w:shd w:val="clear" w:color="auto" w:fill="FFFFFF"/>
    </w:rPr>
  </w:style>
  <w:style w:type="paragraph" w:customStyle="1" w:styleId="1f5">
    <w:name w:val="Заголовок №1"/>
    <w:basedOn w:val="a"/>
    <w:link w:val="1f4"/>
    <w:rsid w:val="00CB48BA"/>
    <w:pPr>
      <w:shd w:val="clear" w:color="auto" w:fill="FFFFFF"/>
      <w:spacing w:before="420" w:after="420" w:line="240" w:lineRule="atLeast"/>
      <w:outlineLvl w:val="0"/>
    </w:pPr>
    <w:rPr>
      <w:b/>
      <w:bCs/>
      <w:sz w:val="34"/>
      <w:szCs w:val="34"/>
      <w:shd w:val="clear" w:color="auto" w:fill="FFFFFF"/>
    </w:rPr>
  </w:style>
  <w:style w:type="paragraph" w:styleId="2e">
    <w:name w:val="Body Text Indent 2"/>
    <w:basedOn w:val="a"/>
    <w:link w:val="2f"/>
    <w:uiPriority w:val="99"/>
    <w:semiHidden/>
    <w:unhideWhenUsed/>
    <w:rsid w:val="00037C72"/>
    <w:pPr>
      <w:spacing w:after="120" w:line="480" w:lineRule="auto"/>
      <w:ind w:left="283"/>
    </w:pPr>
  </w:style>
  <w:style w:type="character" w:customStyle="1" w:styleId="2f">
    <w:name w:val="Основной текст с отступом 2 Знак"/>
    <w:basedOn w:val="a0"/>
    <w:link w:val="2e"/>
    <w:uiPriority w:val="99"/>
    <w:semiHidden/>
    <w:rsid w:val="00037C72"/>
  </w:style>
</w:styles>
</file>

<file path=word/webSettings.xml><?xml version="1.0" encoding="utf-8"?>
<w:webSettings xmlns:r="http://schemas.openxmlformats.org/officeDocument/2006/relationships" xmlns:w="http://schemas.openxmlformats.org/wordprocessingml/2006/main">
  <w:divs>
    <w:div w:id="25954605">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0827-489C-4C6F-A7FB-261ED8A1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1533</Words>
  <Characters>8742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10255</CharactersWithSpaces>
  <SharedDoc>false</SharedDoc>
  <HLinks>
    <vt:vector size="6" baseType="variant">
      <vt:variant>
        <vt:i4>1179659</vt:i4>
      </vt:variant>
      <vt:variant>
        <vt:i4>0</vt:i4>
      </vt:variant>
      <vt:variant>
        <vt:i4>0</vt:i4>
      </vt:variant>
      <vt:variant>
        <vt:i4>5</vt:i4>
      </vt:variant>
      <vt:variant>
        <vt:lpwstr>consultantplus://offline/ref=454FDF94982B332E8FF94613C3D6205B9DABD520A8CF0F071D9A5C6B3D261F82E36DDA7B79BD4D46EF11AF22AF5075B2304475FA561C8DV5w9M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Malygina_MP</dc:creator>
  <cp:lastModifiedBy>SUFD</cp:lastModifiedBy>
  <cp:revision>3</cp:revision>
  <cp:lastPrinted>2023-06-19T08:20:00Z</cp:lastPrinted>
  <dcterms:created xsi:type="dcterms:W3CDTF">2025-05-05T06:05:00Z</dcterms:created>
  <dcterms:modified xsi:type="dcterms:W3CDTF">2025-05-05T07:17:00Z</dcterms:modified>
</cp:coreProperties>
</file>