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02A" w:rsidRDefault="0053502A" w:rsidP="0053502A">
      <w:pPr>
        <w:jc w:val="center"/>
        <w:rPr>
          <w:b/>
          <w:bCs/>
          <w:color w:val="000000"/>
          <w:spacing w:val="-2"/>
        </w:rPr>
      </w:pPr>
      <w:r>
        <w:rPr>
          <w:b/>
          <w:bCs/>
        </w:rPr>
        <w:t>РОССИЙСКАЯ ФЕДЕРАЦИЯ</w:t>
      </w:r>
    </w:p>
    <w:p w:rsidR="0053502A" w:rsidRDefault="0053502A" w:rsidP="0053502A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b/>
          <w:bCs/>
          <w:color w:val="000000"/>
          <w:spacing w:val="-2"/>
        </w:rPr>
      </w:pPr>
      <w:r>
        <w:rPr>
          <w:b/>
          <w:bCs/>
          <w:color w:val="000000"/>
          <w:spacing w:val="-2"/>
        </w:rPr>
        <w:t>РОСТОВСКАЯ ОБЛАСТЬ</w:t>
      </w:r>
    </w:p>
    <w:p w:rsidR="0053502A" w:rsidRDefault="0053502A" w:rsidP="0053502A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b/>
          <w:bCs/>
          <w:color w:val="000000"/>
          <w:spacing w:val="-2"/>
        </w:rPr>
      </w:pPr>
      <w:r>
        <w:rPr>
          <w:b/>
          <w:bCs/>
          <w:color w:val="000000"/>
          <w:spacing w:val="-2"/>
        </w:rPr>
        <w:t>КАМЕНСКИЙ РАЙОН</w:t>
      </w:r>
    </w:p>
    <w:p w:rsidR="0053502A" w:rsidRDefault="0053502A" w:rsidP="0053502A">
      <w:pPr>
        <w:pStyle w:val="2"/>
        <w:rPr>
          <w:bCs w:val="0"/>
          <w:sz w:val="24"/>
          <w:szCs w:val="24"/>
        </w:rPr>
      </w:pPr>
      <w:r>
        <w:rPr>
          <w:sz w:val="24"/>
          <w:szCs w:val="24"/>
        </w:rPr>
        <w:t>СОБРАНИЕ ДЕПУТАТОВ  УЛЯШКИНСКОГО СЕЛЬСКОГО ПОСЕЛЕНИЯ</w:t>
      </w:r>
    </w:p>
    <w:p w:rsidR="0053502A" w:rsidRDefault="0053502A" w:rsidP="0053502A">
      <w:pPr>
        <w:pStyle w:val="1"/>
        <w:pBdr>
          <w:bottom w:val="thinThickSmallGap" w:sz="18" w:space="1" w:color="auto"/>
        </w:pBdr>
        <w:rPr>
          <w:bCs/>
          <w:sz w:val="24"/>
          <w:szCs w:val="24"/>
        </w:rPr>
      </w:pPr>
    </w:p>
    <w:p w:rsidR="0053502A" w:rsidRDefault="0053502A" w:rsidP="0053502A">
      <w:pPr>
        <w:pStyle w:val="1"/>
        <w:pBdr>
          <w:bottom w:val="thinThickSmallGap" w:sz="18" w:space="1" w:color="auto"/>
        </w:pBdr>
        <w:rPr>
          <w:bCs/>
          <w:sz w:val="24"/>
          <w:szCs w:val="24"/>
        </w:rPr>
      </w:pPr>
      <w:r>
        <w:rPr>
          <w:bCs/>
          <w:sz w:val="24"/>
          <w:szCs w:val="24"/>
        </w:rPr>
        <w:t>РЕШЕНИЕ</w:t>
      </w:r>
    </w:p>
    <w:p w:rsidR="0053502A" w:rsidRDefault="0053502A" w:rsidP="0053502A">
      <w:pPr>
        <w:tabs>
          <w:tab w:val="left" w:pos="4678"/>
          <w:tab w:val="left" w:pos="7655"/>
        </w:tabs>
        <w:jc w:val="center"/>
        <w:rPr>
          <w:sz w:val="28"/>
        </w:rPr>
      </w:pPr>
    </w:p>
    <w:p w:rsidR="0053502A" w:rsidRDefault="00B86644" w:rsidP="0053502A">
      <w:pPr>
        <w:rPr>
          <w:sz w:val="28"/>
          <w:szCs w:val="28"/>
        </w:rPr>
      </w:pPr>
      <w:r>
        <w:rPr>
          <w:sz w:val="28"/>
          <w:szCs w:val="28"/>
        </w:rPr>
        <w:t>«25</w:t>
      </w:r>
      <w:r w:rsidR="0053502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53502A">
        <w:rPr>
          <w:sz w:val="28"/>
          <w:szCs w:val="28"/>
        </w:rPr>
        <w:t xml:space="preserve">апреля 2016г. </w:t>
      </w:r>
      <w:r>
        <w:rPr>
          <w:sz w:val="28"/>
          <w:szCs w:val="28"/>
        </w:rPr>
        <w:t xml:space="preserve">                          № 116</w:t>
      </w:r>
      <w:r w:rsidR="0053502A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="0053502A">
        <w:rPr>
          <w:sz w:val="28"/>
          <w:szCs w:val="28"/>
        </w:rPr>
        <w:t xml:space="preserve">                 х. Верхние </w:t>
      </w:r>
      <w:proofErr w:type="spellStart"/>
      <w:r w:rsidR="0053502A">
        <w:rPr>
          <w:sz w:val="28"/>
          <w:szCs w:val="28"/>
        </w:rPr>
        <w:t>Грачики</w:t>
      </w:r>
      <w:proofErr w:type="spellEnd"/>
    </w:p>
    <w:p w:rsidR="0053502A" w:rsidRDefault="0053502A" w:rsidP="0053502A">
      <w:pPr>
        <w:pStyle w:val="ConsNonformat"/>
        <w:widowControl/>
        <w:ind w:right="0"/>
        <w:rPr>
          <w:rFonts w:ascii="Times New Roman" w:hAnsi="Times New Roman"/>
          <w:sz w:val="28"/>
          <w:szCs w:val="28"/>
        </w:rPr>
      </w:pPr>
    </w:p>
    <w:p w:rsidR="0053502A" w:rsidRDefault="00A27EE5" w:rsidP="0053502A">
      <w:pPr>
        <w:pStyle w:val="ConsNonformat"/>
        <w:widowControl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с</w:t>
      </w:r>
      <w:r w:rsidR="0053502A">
        <w:rPr>
          <w:rFonts w:ascii="Times New Roman" w:hAnsi="Times New Roman"/>
          <w:sz w:val="28"/>
          <w:szCs w:val="28"/>
        </w:rPr>
        <w:t xml:space="preserve">труктуры </w:t>
      </w:r>
    </w:p>
    <w:p w:rsidR="0053502A" w:rsidRDefault="0053502A" w:rsidP="0053502A">
      <w:pPr>
        <w:pStyle w:val="ConsNonformat"/>
        <w:widowControl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Уляшкинского</w:t>
      </w:r>
      <w:proofErr w:type="spellEnd"/>
    </w:p>
    <w:p w:rsidR="0053502A" w:rsidRDefault="0053502A" w:rsidP="0053502A">
      <w:pPr>
        <w:pStyle w:val="ConsNonformat"/>
        <w:widowControl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53502A" w:rsidRDefault="0053502A" w:rsidP="0053502A">
      <w:pPr>
        <w:pStyle w:val="ConsNonformat"/>
        <w:widowControl/>
        <w:ind w:right="0"/>
        <w:rPr>
          <w:rFonts w:ascii="Times New Roman" w:hAnsi="Times New Roman"/>
          <w:sz w:val="28"/>
          <w:szCs w:val="28"/>
        </w:rPr>
      </w:pPr>
    </w:p>
    <w:p w:rsidR="0053502A" w:rsidRDefault="0053502A" w:rsidP="0053502A">
      <w:pPr>
        <w:pStyle w:val="ConsNonformat"/>
        <w:widowControl/>
        <w:ind w:right="0"/>
        <w:rPr>
          <w:rFonts w:ascii="Times New Roman" w:hAnsi="Times New Roman"/>
          <w:sz w:val="28"/>
          <w:szCs w:val="28"/>
        </w:rPr>
      </w:pPr>
    </w:p>
    <w:p w:rsidR="0053502A" w:rsidRDefault="0053502A" w:rsidP="0053502A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Областным законом</w:t>
      </w:r>
      <w:r w:rsidR="00915573">
        <w:rPr>
          <w:rFonts w:ascii="Times New Roman" w:hAnsi="Times New Roman"/>
          <w:sz w:val="28"/>
          <w:szCs w:val="28"/>
        </w:rPr>
        <w:t xml:space="preserve"> Ростовской области от 09.10.2007 года</w:t>
      </w:r>
      <w:r>
        <w:rPr>
          <w:rFonts w:ascii="Times New Roman" w:hAnsi="Times New Roman"/>
          <w:sz w:val="28"/>
          <w:szCs w:val="28"/>
        </w:rPr>
        <w:t xml:space="preserve"> № 786-ЗС «О муниципальной службе в Ростовской области», Уставом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Уляшкинское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поселение», Собрание депутатов </w:t>
      </w:r>
      <w:proofErr w:type="spellStart"/>
      <w:r>
        <w:rPr>
          <w:rFonts w:ascii="Times New Roman" w:hAnsi="Times New Roman"/>
          <w:sz w:val="28"/>
          <w:szCs w:val="28"/>
        </w:rPr>
        <w:t>Уляшкинского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915573" w:rsidRDefault="00915573" w:rsidP="0053502A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53502A" w:rsidRDefault="0053502A" w:rsidP="0053502A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53502A" w:rsidRDefault="0053502A" w:rsidP="0053502A">
      <w:pPr>
        <w:pStyle w:val="ConsNormal"/>
        <w:widowControl/>
        <w:ind w:right="0" w:firstLine="540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Е Ш И Л О:</w:t>
      </w:r>
    </w:p>
    <w:p w:rsidR="0053502A" w:rsidRDefault="0053502A" w:rsidP="0053502A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53502A" w:rsidRDefault="0053502A" w:rsidP="0053502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Утвердить структуру Администрации </w:t>
      </w:r>
      <w:proofErr w:type="spellStart"/>
      <w:r>
        <w:rPr>
          <w:rFonts w:ascii="Times New Roman" w:hAnsi="Times New Roman" w:cs="Times New Roman"/>
          <w:sz w:val="28"/>
        </w:rPr>
        <w:t>Уляшкинского</w:t>
      </w:r>
      <w:proofErr w:type="spellEnd"/>
      <w:r>
        <w:rPr>
          <w:rFonts w:ascii="Times New Roman" w:hAnsi="Times New Roman" w:cs="Times New Roman"/>
          <w:sz w:val="28"/>
        </w:rPr>
        <w:t xml:space="preserve"> сельского поселения (приложение).</w:t>
      </w:r>
    </w:p>
    <w:p w:rsidR="0053502A" w:rsidRDefault="008A46DC" w:rsidP="0053502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="0053502A">
        <w:rPr>
          <w:rFonts w:ascii="Times New Roman" w:hAnsi="Times New Roman" w:cs="Times New Roman"/>
          <w:sz w:val="28"/>
        </w:rPr>
        <w:t xml:space="preserve">Признать утратившим силу решение Собрания депутатов </w:t>
      </w:r>
      <w:proofErr w:type="spellStart"/>
      <w:r w:rsidR="0053502A">
        <w:rPr>
          <w:rFonts w:ascii="Times New Roman" w:hAnsi="Times New Roman" w:cs="Times New Roman"/>
          <w:sz w:val="28"/>
        </w:rPr>
        <w:t>Уляшкинского</w:t>
      </w:r>
      <w:proofErr w:type="spellEnd"/>
      <w:r w:rsidR="0053502A">
        <w:rPr>
          <w:rFonts w:ascii="Times New Roman" w:hAnsi="Times New Roman" w:cs="Times New Roman"/>
          <w:sz w:val="28"/>
        </w:rPr>
        <w:t xml:space="preserve"> сельского поселения от 31.1</w:t>
      </w:r>
      <w:r>
        <w:rPr>
          <w:rFonts w:ascii="Times New Roman" w:hAnsi="Times New Roman" w:cs="Times New Roman"/>
          <w:sz w:val="28"/>
        </w:rPr>
        <w:t>2.2009 г. № 45 «Об утверждении с</w:t>
      </w:r>
      <w:r w:rsidR="0053502A">
        <w:rPr>
          <w:rFonts w:ascii="Times New Roman" w:hAnsi="Times New Roman" w:cs="Times New Roman"/>
          <w:sz w:val="28"/>
        </w:rPr>
        <w:t xml:space="preserve">труктуры Администрации </w:t>
      </w:r>
      <w:proofErr w:type="spellStart"/>
      <w:r w:rsidR="0053502A">
        <w:rPr>
          <w:rFonts w:ascii="Times New Roman" w:hAnsi="Times New Roman" w:cs="Times New Roman"/>
          <w:sz w:val="28"/>
        </w:rPr>
        <w:t>Уляшкинского</w:t>
      </w:r>
      <w:proofErr w:type="spellEnd"/>
      <w:r w:rsidR="0053502A">
        <w:rPr>
          <w:rFonts w:ascii="Times New Roman" w:hAnsi="Times New Roman" w:cs="Times New Roman"/>
          <w:sz w:val="28"/>
        </w:rPr>
        <w:t xml:space="preserve"> сельского поселения»</w:t>
      </w:r>
    </w:p>
    <w:p w:rsidR="0053502A" w:rsidRDefault="0053502A" w:rsidP="0053502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Администрации </w:t>
      </w:r>
      <w:proofErr w:type="spellStart"/>
      <w:r>
        <w:rPr>
          <w:rFonts w:ascii="Times New Roman" w:hAnsi="Times New Roman" w:cs="Times New Roman"/>
          <w:sz w:val="28"/>
        </w:rPr>
        <w:t>Уляшкинского</w:t>
      </w:r>
      <w:proofErr w:type="spellEnd"/>
      <w:r>
        <w:rPr>
          <w:rFonts w:ascii="Times New Roman" w:hAnsi="Times New Roman" w:cs="Times New Roman"/>
          <w:sz w:val="28"/>
        </w:rPr>
        <w:t xml:space="preserve"> сельского поселения привести свои правовые акты в соответствие с настоящим решением.</w:t>
      </w:r>
    </w:p>
    <w:p w:rsidR="0053502A" w:rsidRDefault="008A46DC" w:rsidP="0053502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4. </w:t>
      </w:r>
      <w:r w:rsidR="0053502A">
        <w:rPr>
          <w:rFonts w:ascii="Times New Roman" w:hAnsi="Times New Roman" w:cs="Times New Roman"/>
          <w:sz w:val="28"/>
        </w:rPr>
        <w:t xml:space="preserve">Настоящее </w:t>
      </w:r>
      <w:r>
        <w:rPr>
          <w:rFonts w:ascii="Times New Roman" w:hAnsi="Times New Roman" w:cs="Times New Roman"/>
          <w:sz w:val="28"/>
        </w:rPr>
        <w:t xml:space="preserve">решение вступает в силу с 1 июля </w:t>
      </w:r>
      <w:r w:rsidR="0053502A">
        <w:rPr>
          <w:rFonts w:ascii="Times New Roman" w:hAnsi="Times New Roman" w:cs="Times New Roman"/>
          <w:sz w:val="28"/>
        </w:rPr>
        <w:t>2016</w:t>
      </w:r>
      <w:r>
        <w:rPr>
          <w:rFonts w:ascii="Times New Roman" w:hAnsi="Times New Roman" w:cs="Times New Roman"/>
          <w:sz w:val="28"/>
        </w:rPr>
        <w:t xml:space="preserve"> </w:t>
      </w:r>
      <w:r w:rsidR="0053502A">
        <w:rPr>
          <w:rFonts w:ascii="Times New Roman" w:hAnsi="Times New Roman" w:cs="Times New Roman"/>
          <w:sz w:val="28"/>
        </w:rPr>
        <w:t>г</w:t>
      </w:r>
      <w:r>
        <w:rPr>
          <w:rFonts w:ascii="Times New Roman" w:hAnsi="Times New Roman" w:cs="Times New Roman"/>
          <w:sz w:val="28"/>
        </w:rPr>
        <w:t>ода, за исключением пункта 3, который вступает в силу со дня его официального опубликования.</w:t>
      </w:r>
    </w:p>
    <w:p w:rsidR="0053502A" w:rsidRDefault="008A46DC" w:rsidP="0053502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5</w:t>
      </w:r>
      <w:r w:rsidR="0053502A">
        <w:rPr>
          <w:rFonts w:ascii="Times New Roman" w:hAnsi="Times New Roman" w:cs="Times New Roman"/>
          <w:sz w:val="28"/>
        </w:rPr>
        <w:t xml:space="preserve">. </w:t>
      </w:r>
      <w:proofErr w:type="gramStart"/>
      <w:r w:rsidR="0053502A">
        <w:rPr>
          <w:rFonts w:ascii="Times New Roman" w:hAnsi="Times New Roman" w:cs="Times New Roman"/>
          <w:sz w:val="28"/>
        </w:rPr>
        <w:t>Контроль за</w:t>
      </w:r>
      <w:proofErr w:type="gramEnd"/>
      <w:r w:rsidR="0053502A">
        <w:rPr>
          <w:rFonts w:ascii="Times New Roman" w:hAnsi="Times New Roman" w:cs="Times New Roman"/>
          <w:sz w:val="28"/>
        </w:rPr>
        <w:t xml:space="preserve"> исполнением настоящего решения возложить на </w:t>
      </w:r>
      <w:r>
        <w:rPr>
          <w:rFonts w:ascii="Times New Roman" w:hAnsi="Times New Roman" w:cs="Times New Roman"/>
          <w:sz w:val="28"/>
        </w:rPr>
        <w:t>постоянную комиссию по местному самоуправлению</w:t>
      </w:r>
      <w:r w:rsidR="0053502A">
        <w:rPr>
          <w:rFonts w:ascii="Times New Roman" w:hAnsi="Times New Roman" w:cs="Times New Roman"/>
          <w:sz w:val="28"/>
        </w:rPr>
        <w:t>, социальной политике и охране общественного порядка</w:t>
      </w:r>
      <w:r>
        <w:rPr>
          <w:rFonts w:ascii="Times New Roman" w:hAnsi="Times New Roman" w:cs="Times New Roman"/>
          <w:sz w:val="28"/>
        </w:rPr>
        <w:t xml:space="preserve"> Собрания депутатов </w:t>
      </w:r>
      <w:proofErr w:type="spellStart"/>
      <w:r>
        <w:rPr>
          <w:rFonts w:ascii="Times New Roman" w:hAnsi="Times New Roman" w:cs="Times New Roman"/>
          <w:sz w:val="28"/>
        </w:rPr>
        <w:t>Уляшкинского</w:t>
      </w:r>
      <w:proofErr w:type="spellEnd"/>
      <w:r>
        <w:rPr>
          <w:rFonts w:ascii="Times New Roman" w:hAnsi="Times New Roman" w:cs="Times New Roman"/>
          <w:sz w:val="28"/>
        </w:rPr>
        <w:t xml:space="preserve"> сельского поселения</w:t>
      </w:r>
      <w:r w:rsidR="0053502A">
        <w:rPr>
          <w:rFonts w:ascii="Times New Roman" w:hAnsi="Times New Roman" w:cs="Times New Roman"/>
          <w:sz w:val="28"/>
        </w:rPr>
        <w:t xml:space="preserve">  (</w:t>
      </w:r>
      <w:proofErr w:type="spellStart"/>
      <w:r>
        <w:rPr>
          <w:rFonts w:ascii="Times New Roman" w:hAnsi="Times New Roman" w:cs="Times New Roman"/>
          <w:sz w:val="28"/>
        </w:rPr>
        <w:t>Немченков</w:t>
      </w:r>
      <w:proofErr w:type="spellEnd"/>
      <w:r>
        <w:rPr>
          <w:rFonts w:ascii="Times New Roman" w:hAnsi="Times New Roman" w:cs="Times New Roman"/>
          <w:sz w:val="28"/>
        </w:rPr>
        <w:t xml:space="preserve"> Н.И</w:t>
      </w:r>
      <w:r w:rsidR="0053502A">
        <w:rPr>
          <w:rFonts w:ascii="Times New Roman" w:hAnsi="Times New Roman" w:cs="Times New Roman"/>
          <w:sz w:val="28"/>
        </w:rPr>
        <w:t>.).</w:t>
      </w:r>
    </w:p>
    <w:p w:rsidR="0053502A" w:rsidRDefault="0053502A" w:rsidP="0053502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</w:p>
    <w:p w:rsidR="0053502A" w:rsidRDefault="0053502A" w:rsidP="0053502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</w:rPr>
      </w:pPr>
    </w:p>
    <w:p w:rsidR="0053502A" w:rsidRDefault="0053502A" w:rsidP="0053502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</w:rPr>
      </w:pPr>
    </w:p>
    <w:p w:rsidR="0053502A" w:rsidRDefault="0053502A" w:rsidP="0053502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</w:rPr>
      </w:pPr>
    </w:p>
    <w:p w:rsidR="0053502A" w:rsidRDefault="0053502A" w:rsidP="0053502A">
      <w:pPr>
        <w:pStyle w:val="ConsNonformat"/>
        <w:widowControl/>
        <w:ind w:right="0"/>
        <w:rPr>
          <w:rFonts w:ascii="Times New Roman" w:hAnsi="Times New Roman"/>
          <w:sz w:val="28"/>
          <w:szCs w:val="28"/>
        </w:rPr>
      </w:pPr>
    </w:p>
    <w:p w:rsidR="0053502A" w:rsidRDefault="0053502A" w:rsidP="0053502A">
      <w:pPr>
        <w:pStyle w:val="ConsNonformat"/>
        <w:widowControl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Уляшкинского</w:t>
      </w:r>
      <w:proofErr w:type="spellEnd"/>
    </w:p>
    <w:p w:rsidR="0053502A" w:rsidRDefault="0053502A" w:rsidP="0053502A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П.Ф. Артющенко</w:t>
      </w:r>
    </w:p>
    <w:p w:rsidR="0053502A" w:rsidRDefault="0053502A" w:rsidP="0053502A">
      <w:pPr>
        <w:rPr>
          <w:sz w:val="28"/>
          <w:szCs w:val="28"/>
        </w:rPr>
        <w:sectPr w:rsidR="0053502A">
          <w:pgSz w:w="11906" w:h="16838"/>
          <w:pgMar w:top="1134" w:right="850" w:bottom="1134" w:left="1701" w:header="708" w:footer="708" w:gutter="0"/>
          <w:cols w:space="720"/>
        </w:sectPr>
      </w:pPr>
    </w:p>
    <w:p w:rsidR="0053502A" w:rsidRDefault="0053502A" w:rsidP="0053502A">
      <w:pPr>
        <w:rPr>
          <w:sz w:val="28"/>
          <w:szCs w:val="28"/>
        </w:rPr>
      </w:pPr>
    </w:p>
    <w:tbl>
      <w:tblPr>
        <w:tblW w:w="15270" w:type="dxa"/>
        <w:tblLayout w:type="fixed"/>
        <w:tblLook w:val="01E0"/>
      </w:tblPr>
      <w:tblGrid>
        <w:gridCol w:w="910"/>
        <w:gridCol w:w="9117"/>
        <w:gridCol w:w="5243"/>
      </w:tblGrid>
      <w:tr w:rsidR="0053502A" w:rsidTr="0053502A">
        <w:tc>
          <w:tcPr>
            <w:tcW w:w="910" w:type="dxa"/>
          </w:tcPr>
          <w:p w:rsidR="0053502A" w:rsidRDefault="0053502A">
            <w:pPr>
              <w:jc w:val="right"/>
              <w:rPr>
                <w:spacing w:val="-3"/>
              </w:rPr>
            </w:pPr>
          </w:p>
        </w:tc>
        <w:tc>
          <w:tcPr>
            <w:tcW w:w="9121" w:type="dxa"/>
          </w:tcPr>
          <w:p w:rsidR="0053502A" w:rsidRDefault="0053502A">
            <w:pPr>
              <w:jc w:val="right"/>
              <w:rPr>
                <w:spacing w:val="-3"/>
              </w:rPr>
            </w:pPr>
          </w:p>
        </w:tc>
        <w:tc>
          <w:tcPr>
            <w:tcW w:w="5245" w:type="dxa"/>
            <w:hideMark/>
          </w:tcPr>
          <w:p w:rsidR="0053502A" w:rsidRDefault="0053502A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3502A" w:rsidRDefault="0053502A">
            <w:pPr>
              <w:pStyle w:val="ConsNonformat"/>
              <w:widowControl/>
              <w:tabs>
                <w:tab w:val="left" w:pos="708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Собрания депутатов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Уляшкинск</w:t>
            </w:r>
            <w:r w:rsidR="00915573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="0091557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№ от 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.04.2016г.</w:t>
            </w:r>
          </w:p>
          <w:p w:rsidR="0053502A" w:rsidRDefault="0053502A">
            <w:pPr>
              <w:pStyle w:val="ConsNonformat"/>
              <w:widowControl/>
              <w:tabs>
                <w:tab w:val="left" w:pos="708"/>
              </w:tabs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 утверждении Структуры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Уляшкинского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3502A" w:rsidRDefault="0053502A">
            <w:pPr>
              <w:tabs>
                <w:tab w:val="left" w:pos="400"/>
              </w:tabs>
              <w:rPr>
                <w:spacing w:val="-3"/>
              </w:rPr>
            </w:pPr>
            <w:r>
              <w:rPr>
                <w:spacing w:val="-3"/>
              </w:rPr>
              <w:tab/>
            </w:r>
          </w:p>
        </w:tc>
      </w:tr>
    </w:tbl>
    <w:p w:rsidR="0053502A" w:rsidRDefault="0053502A" w:rsidP="0053502A">
      <w:pPr>
        <w:pStyle w:val="ConsNonformat"/>
        <w:widowControl/>
        <w:ind w:right="0"/>
        <w:rPr>
          <w:sz w:val="28"/>
        </w:rPr>
      </w:pPr>
      <w:r>
        <w:t xml:space="preserve">                </w:t>
      </w:r>
      <w:r>
        <w:rPr>
          <w:sz w:val="28"/>
        </w:rPr>
        <w:t xml:space="preserve">Структура Администрации </w:t>
      </w:r>
      <w:proofErr w:type="spellStart"/>
      <w:r>
        <w:rPr>
          <w:sz w:val="28"/>
        </w:rPr>
        <w:t>Уляшкинского</w:t>
      </w:r>
      <w:proofErr w:type="spellEnd"/>
      <w:r>
        <w:rPr>
          <w:sz w:val="28"/>
        </w:rPr>
        <w:t xml:space="preserve"> сельского поселения с 01.07.2016 г.</w:t>
      </w:r>
    </w:p>
    <w:p w:rsidR="0053502A" w:rsidRDefault="00A42DBF" w:rsidP="0053502A">
      <w:pPr>
        <w:jc w:val="center"/>
      </w:pPr>
      <w:r>
        <w:pict>
          <v:rect id="_x0000_s1026" style="position:absolute;left:0;text-align:left;margin-left:212.55pt;margin-top:11.9pt;width:335pt;height:33pt;z-index:251650560">
            <v:textbox style="mso-next-textbox:#_x0000_s1026">
              <w:txbxContent>
                <w:p w:rsidR="0053502A" w:rsidRDefault="0053502A" w:rsidP="0053502A">
                  <w:pPr>
                    <w:pStyle w:val="4"/>
                  </w:pPr>
                  <w:r>
                    <w:t xml:space="preserve">      Глава </w:t>
                  </w:r>
                  <w:proofErr w:type="spellStart"/>
                  <w:r>
                    <w:t>Уляшкинского</w:t>
                  </w:r>
                  <w:proofErr w:type="spellEnd"/>
                  <w:r>
                    <w:t xml:space="preserve"> сельского поселения</w:t>
                  </w:r>
                </w:p>
              </w:txbxContent>
            </v:textbox>
          </v:rect>
        </w:pict>
      </w:r>
      <w:r>
        <w:pict>
          <v:rect id="_x0000_s1028" style="position:absolute;left:0;text-align:left;margin-left:291.75pt;margin-top:73.6pt;width:2in;height:99pt;z-index:251652608">
            <v:textbox style="mso-next-textbox:#_x0000_s1028">
              <w:txbxContent>
                <w:p w:rsidR="0053502A" w:rsidRDefault="0053502A" w:rsidP="0053502A">
                  <w:pPr>
                    <w:pStyle w:val="3"/>
                  </w:pPr>
                  <w:r>
                    <w:t>Ведущий специалист по вопросам имущественных и земельных отношений -1 единица</w:t>
                  </w:r>
                </w:p>
              </w:txbxContent>
            </v:textbox>
          </v:rect>
        </w:pict>
      </w:r>
      <w:r>
        <w:pict>
          <v:rect id="_x0000_s1029" style="position:absolute;left:0;text-align:left;margin-left:569.25pt;margin-top:82.6pt;width:162pt;height:41.2pt;z-index:251653632">
            <v:textbox style="mso-next-textbox:#_x0000_s1029">
              <w:txbxContent>
                <w:p w:rsidR="0053502A" w:rsidRDefault="0053502A" w:rsidP="0053502A">
                  <w:r>
                    <w:t>Специалисты 1 категории – 2 единицы</w:t>
                  </w:r>
                </w:p>
              </w:txbxContent>
            </v:textbox>
          </v:rect>
        </w:pict>
      </w:r>
      <w:r>
        <w:pict>
          <v:rect id="_x0000_s1031" style="position:absolute;left:0;text-align:left;margin-left:612pt;margin-top:252.35pt;width:153pt;height:1in;z-index:251655680">
            <v:textbox style="mso-next-textbox:#_x0000_s1031">
              <w:txbxContent>
                <w:p w:rsidR="0053502A" w:rsidRDefault="0053502A" w:rsidP="0053502A">
                  <w:pPr>
                    <w:pStyle w:val="4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Инспектор</w:t>
                  </w:r>
                </w:p>
                <w:p w:rsidR="0053502A" w:rsidRDefault="0053502A" w:rsidP="0053502A">
                  <w:pPr>
                    <w:pStyle w:val="3"/>
                  </w:pPr>
                  <w:r>
                    <w:t>(военно-учетный стол) – 0,4 единицы</w:t>
                  </w:r>
                </w:p>
                <w:p w:rsidR="0053502A" w:rsidRDefault="0053502A" w:rsidP="0053502A">
                  <w:pPr>
                    <w:pStyle w:val="3"/>
                  </w:pPr>
                </w:p>
              </w:txbxContent>
            </v:textbox>
          </v:rect>
        </w:pict>
      </w:r>
      <w:r>
        <w:pict>
          <v:line id="_x0000_s1032" style="position:absolute;left:0;text-align:left;z-index:251656704" from="549pt,17.8pt" to="747pt,17.8pt"/>
        </w:pict>
      </w:r>
      <w:r>
        <w:pict>
          <v:line id="_x0000_s1034" style="position:absolute;left:0;text-align:left;z-index:251658752" from="747pt,18.8pt" to="747pt,248pt">
            <v:stroke endarrow="block"/>
          </v:line>
        </w:pict>
      </w:r>
      <w:r>
        <w:pict>
          <v:line id="_x0000_s1035" style="position:absolute;left:0;text-align:left;flip:x;z-index:251659776" from="27pt,17.8pt" to="3in,17.8pt"/>
        </w:pict>
      </w:r>
      <w:r>
        <w:pict>
          <v:line id="_x0000_s1036" style="position:absolute;left:0;text-align:left;flip:x;z-index:251660800" from="117pt,26.8pt" to="3in,26.8pt"/>
        </w:pict>
      </w:r>
      <w:r>
        <w:pict>
          <v:line id="_x0000_s1037" style="position:absolute;left:0;text-align:left;z-index:251661824" from="549pt,26.8pt" to="657pt,26.8pt"/>
        </w:pict>
      </w:r>
      <w:r>
        <w:pict>
          <v:line id="_x0000_s1039" style="position:absolute;left:0;text-align:left;z-index:251663872" from="657pt,26.8pt" to="657pt,80.8pt">
            <v:stroke endarrow="block"/>
          </v:line>
        </w:pict>
      </w:r>
      <w:r>
        <w:pict>
          <v:line id="_x0000_s1040" style="position:absolute;left:0;text-align:left;z-index:251664896" from="5in,45.7pt" to="5in,72.7pt">
            <v:stroke endarrow="block"/>
          </v:line>
        </w:pict>
      </w:r>
    </w:p>
    <w:p w:rsidR="0053502A" w:rsidRDefault="00C85FB1" w:rsidP="0053502A">
      <w:pPr>
        <w:jc w:val="center"/>
      </w:pPr>
      <w:r>
        <w:pict>
          <v:line id="_x0000_s1033" style="position:absolute;left:0;text-align:left;z-index:251657728" from="27pt,4pt" to="27pt,186.95pt">
            <v:stroke endarrow="block"/>
          </v:line>
        </w:pict>
      </w:r>
      <w:r>
        <w:pict>
          <v:line id="_x0000_s1038" style="position:absolute;left:0;text-align:left;z-index:251662848" from="117pt,13pt" to="117pt,31.1pt">
            <v:stroke endarrow="block"/>
          </v:line>
        </w:pict>
      </w:r>
    </w:p>
    <w:p w:rsidR="0053502A" w:rsidRDefault="0053502A" w:rsidP="0053502A">
      <w:pPr>
        <w:jc w:val="center"/>
      </w:pPr>
    </w:p>
    <w:p w:rsidR="0053502A" w:rsidRDefault="00C85FB1" w:rsidP="0053502A">
      <w:pPr>
        <w:jc w:val="center"/>
      </w:pPr>
      <w:r>
        <w:pict>
          <v:rect id="_x0000_s1027" style="position:absolute;left:0;text-align:left;margin-left:36pt;margin-top:4.3pt;width:153pt;height:2in;z-index:251651584">
            <v:textbox style="mso-next-textbox:#_x0000_s1027">
              <w:txbxContent>
                <w:p w:rsidR="0053502A" w:rsidRDefault="0053502A" w:rsidP="0053502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Сектор экономики и финансов</w:t>
                  </w:r>
                </w:p>
                <w:p w:rsidR="0053502A" w:rsidRDefault="0053502A" w:rsidP="0053502A">
                  <w:r>
                    <w:t>Заведующий сектором  - 1 единица</w:t>
                  </w:r>
                </w:p>
                <w:p w:rsidR="0053502A" w:rsidRDefault="0053502A" w:rsidP="0053502A">
                  <w:r>
                    <w:t>Ведущий специалист по ведению бухгалтерского учета – 1 единица</w:t>
                  </w:r>
                </w:p>
                <w:p w:rsidR="0053502A" w:rsidRDefault="0053502A" w:rsidP="0053502A">
                  <w:r>
                    <w:t>Специалист 1 категории- 1 единица</w:t>
                  </w:r>
                </w:p>
                <w:p w:rsidR="0053502A" w:rsidRDefault="0053502A" w:rsidP="0053502A">
                  <w:r>
                    <w:t>Всего -3  единицы</w:t>
                  </w:r>
                </w:p>
                <w:p w:rsidR="0053502A" w:rsidRDefault="0053502A" w:rsidP="0053502A">
                  <w:r>
                    <w:t>Специалист</w:t>
                  </w:r>
                </w:p>
                <w:p w:rsidR="0053502A" w:rsidRDefault="0053502A" w:rsidP="0053502A"/>
              </w:txbxContent>
            </v:textbox>
          </v:rect>
        </w:pict>
      </w:r>
    </w:p>
    <w:p w:rsidR="0053502A" w:rsidRDefault="0053502A" w:rsidP="0053502A">
      <w:pPr>
        <w:jc w:val="center"/>
      </w:pPr>
    </w:p>
    <w:p w:rsidR="0053502A" w:rsidRDefault="0053502A" w:rsidP="0053502A">
      <w:pPr>
        <w:jc w:val="center"/>
      </w:pPr>
    </w:p>
    <w:p w:rsidR="0053502A" w:rsidRDefault="0053502A" w:rsidP="0053502A">
      <w:pPr>
        <w:jc w:val="center"/>
      </w:pPr>
    </w:p>
    <w:p w:rsidR="0053502A" w:rsidRDefault="0053502A" w:rsidP="0053502A">
      <w:pPr>
        <w:jc w:val="center"/>
      </w:pPr>
    </w:p>
    <w:p w:rsidR="0053502A" w:rsidRDefault="0053502A" w:rsidP="0053502A"/>
    <w:p w:rsidR="0053502A" w:rsidRDefault="0053502A" w:rsidP="0053502A"/>
    <w:p w:rsidR="0053502A" w:rsidRDefault="0053502A" w:rsidP="0053502A"/>
    <w:p w:rsidR="0053502A" w:rsidRDefault="0053502A" w:rsidP="0053502A"/>
    <w:p w:rsidR="0053502A" w:rsidRDefault="0053502A" w:rsidP="0053502A"/>
    <w:p w:rsidR="0053502A" w:rsidRDefault="0053502A" w:rsidP="0053502A">
      <w:pPr>
        <w:rPr>
          <w:sz w:val="28"/>
          <w:szCs w:val="28"/>
        </w:rPr>
      </w:pPr>
    </w:p>
    <w:p w:rsidR="0053502A" w:rsidRDefault="00C85FB1" w:rsidP="0053502A">
      <w:pPr>
        <w:rPr>
          <w:sz w:val="28"/>
          <w:szCs w:val="28"/>
        </w:rPr>
      </w:pPr>
      <w:r>
        <w:pict>
          <v:rect id="_x0000_s1030" style="position:absolute;margin-left:-18pt;margin-top:5.25pt;width:135pt;height:175.8pt;z-index:251654656">
            <v:textbox style="mso-next-textbox:#_x0000_s1030">
              <w:txbxContent>
                <w:p w:rsidR="0053502A" w:rsidRDefault="0053502A" w:rsidP="0053502A">
                  <w:pPr>
                    <w:pStyle w:val="4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Обслуживающий персонал</w:t>
                  </w:r>
                </w:p>
                <w:p w:rsidR="0053502A" w:rsidRDefault="0053502A" w:rsidP="0053502A">
                  <w:pPr>
                    <w:pStyle w:val="3"/>
                  </w:pPr>
                  <w:r>
                    <w:t>Сторож – 2,6 единицы</w:t>
                  </w:r>
                </w:p>
                <w:p w:rsidR="0053502A" w:rsidRDefault="0053502A" w:rsidP="0053502A">
                  <w:pPr>
                    <w:pStyle w:val="3"/>
                  </w:pPr>
                  <w:r>
                    <w:t>Водитель автомобиля – 1 единица</w:t>
                  </w:r>
                </w:p>
                <w:p w:rsidR="0053502A" w:rsidRDefault="0053502A" w:rsidP="0053502A">
                  <w:pPr>
                    <w:pStyle w:val="3"/>
                  </w:pPr>
                  <w:r>
                    <w:t xml:space="preserve"> Уборщик  служебных помещений – 0,25 единицы</w:t>
                  </w:r>
                </w:p>
                <w:p w:rsidR="0053502A" w:rsidRDefault="0053502A" w:rsidP="0053502A">
                  <w:pPr>
                    <w:pStyle w:val="3"/>
                  </w:pPr>
                  <w:r>
                    <w:t>Истопник- 0,25 единицы</w:t>
                  </w:r>
                </w:p>
                <w:p w:rsidR="0053502A" w:rsidRDefault="0053502A" w:rsidP="0053502A">
                  <w:pPr>
                    <w:pStyle w:val="3"/>
                  </w:pPr>
                  <w:r>
                    <w:t>Всего 4,1 единицы</w:t>
                  </w:r>
                </w:p>
              </w:txbxContent>
            </v:textbox>
          </v:rect>
        </w:pict>
      </w:r>
    </w:p>
    <w:p w:rsidR="0053502A" w:rsidRDefault="0053502A" w:rsidP="0053502A">
      <w:pPr>
        <w:rPr>
          <w:sz w:val="28"/>
          <w:szCs w:val="28"/>
        </w:rPr>
      </w:pPr>
    </w:p>
    <w:p w:rsidR="0053502A" w:rsidRDefault="0053502A" w:rsidP="0053502A">
      <w:pPr>
        <w:rPr>
          <w:sz w:val="28"/>
          <w:szCs w:val="28"/>
        </w:rPr>
      </w:pPr>
    </w:p>
    <w:p w:rsidR="0053502A" w:rsidRDefault="0053502A" w:rsidP="0053502A">
      <w:pPr>
        <w:rPr>
          <w:sz w:val="28"/>
          <w:szCs w:val="28"/>
        </w:rPr>
        <w:sectPr w:rsidR="0053502A">
          <w:pgSz w:w="16838" w:h="11906" w:orient="landscape"/>
          <w:pgMar w:top="1701" w:right="1134" w:bottom="850" w:left="1134" w:header="708" w:footer="708" w:gutter="0"/>
          <w:cols w:space="720"/>
        </w:sectPr>
      </w:pPr>
    </w:p>
    <w:p w:rsidR="0053502A" w:rsidRDefault="0053502A" w:rsidP="0053502A"/>
    <w:p w:rsidR="002A322F" w:rsidRDefault="002A322F"/>
    <w:sectPr w:rsidR="002A322F" w:rsidSect="002A3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502A"/>
    <w:rsid w:val="001F1825"/>
    <w:rsid w:val="002A322F"/>
    <w:rsid w:val="00341F8A"/>
    <w:rsid w:val="004C737C"/>
    <w:rsid w:val="004D4158"/>
    <w:rsid w:val="0053502A"/>
    <w:rsid w:val="00825907"/>
    <w:rsid w:val="008A46DC"/>
    <w:rsid w:val="00915573"/>
    <w:rsid w:val="00A27EE5"/>
    <w:rsid w:val="00A42DBF"/>
    <w:rsid w:val="00B86644"/>
    <w:rsid w:val="00C85FB1"/>
    <w:rsid w:val="00F31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502A"/>
    <w:pPr>
      <w:keepNext/>
      <w:spacing w:line="360" w:lineRule="auto"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3502A"/>
    <w:pPr>
      <w:keepNext/>
      <w:widowControl w:val="0"/>
      <w:shd w:val="clear" w:color="auto" w:fill="FFFFFF"/>
      <w:tabs>
        <w:tab w:val="left" w:pos="4962"/>
        <w:tab w:val="left" w:leader="underscore" w:pos="8117"/>
      </w:tabs>
      <w:autoSpaceDE w:val="0"/>
      <w:autoSpaceDN w:val="0"/>
      <w:adjustRightInd w:val="0"/>
      <w:jc w:val="center"/>
      <w:outlineLvl w:val="1"/>
    </w:pPr>
    <w:rPr>
      <w:b/>
      <w:bCs/>
      <w:color w:val="000000"/>
      <w:spacing w:val="-2"/>
      <w:sz w:val="28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53502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502A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3502A"/>
    <w:rPr>
      <w:rFonts w:ascii="Times New Roman" w:eastAsia="Times New Roman" w:hAnsi="Times New Roman" w:cs="Times New Roman"/>
      <w:b/>
      <w:bCs/>
      <w:color w:val="000000"/>
      <w:spacing w:val="-2"/>
      <w:sz w:val="28"/>
      <w:szCs w:val="32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semiHidden/>
    <w:rsid w:val="0053502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HTML">
    <w:name w:val="HTML Preformatted"/>
    <w:basedOn w:val="a"/>
    <w:link w:val="HTML0"/>
    <w:semiHidden/>
    <w:unhideWhenUsed/>
    <w:rsid w:val="005350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53502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53502A"/>
    <w:pPr>
      <w:jc w:val="center"/>
    </w:pPr>
  </w:style>
  <w:style w:type="character" w:customStyle="1" w:styleId="30">
    <w:name w:val="Основной текст 3 Знак"/>
    <w:basedOn w:val="a0"/>
    <w:link w:val="3"/>
    <w:semiHidden/>
    <w:rsid w:val="005350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3502A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nformat">
    <w:name w:val="ConsNonformat"/>
    <w:rsid w:val="0053502A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2016-05-05T11:04:00Z</cp:lastPrinted>
  <dcterms:created xsi:type="dcterms:W3CDTF">2016-04-29T08:36:00Z</dcterms:created>
  <dcterms:modified xsi:type="dcterms:W3CDTF">2016-05-05T11:04:00Z</dcterms:modified>
</cp:coreProperties>
</file>