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E5" w:rsidRPr="00163C11" w:rsidRDefault="00150EE5" w:rsidP="00203C05">
      <w:pPr>
        <w:tabs>
          <w:tab w:val="left" w:pos="3210"/>
        </w:tabs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140335</wp:posOffset>
            </wp:positionV>
            <wp:extent cx="752475" cy="971550"/>
            <wp:effectExtent l="19050" t="0" r="9525" b="0"/>
            <wp:wrapNone/>
            <wp:docPr id="1" name="Рисунок 1" descr="Герб_ШТР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_ШТРИ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3C05">
        <w:t>ПРОЕКТ</w:t>
      </w:r>
    </w:p>
    <w:p w:rsidR="008C0EB6" w:rsidRDefault="008C0EB6" w:rsidP="008C0EB6">
      <w:pPr>
        <w:tabs>
          <w:tab w:val="left" w:pos="3210"/>
        </w:tabs>
        <w:jc w:val="center"/>
      </w:pPr>
    </w:p>
    <w:p w:rsidR="008C0EB6" w:rsidRDefault="008C0EB6" w:rsidP="008C0EB6">
      <w:pPr>
        <w:tabs>
          <w:tab w:val="left" w:pos="3210"/>
        </w:tabs>
        <w:jc w:val="center"/>
      </w:pPr>
    </w:p>
    <w:p w:rsidR="008C0EB6" w:rsidRDefault="008C0EB6" w:rsidP="008C0EB6">
      <w:pPr>
        <w:tabs>
          <w:tab w:val="left" w:pos="3210"/>
        </w:tabs>
        <w:jc w:val="center"/>
      </w:pPr>
    </w:p>
    <w:p w:rsidR="008C0EB6" w:rsidRDefault="008C0EB6" w:rsidP="008C0EB6">
      <w:pPr>
        <w:tabs>
          <w:tab w:val="left" w:pos="3210"/>
        </w:tabs>
        <w:jc w:val="center"/>
      </w:pPr>
    </w:p>
    <w:p w:rsidR="008C0EB6" w:rsidRDefault="008C0EB6" w:rsidP="008C0EB6">
      <w:pPr>
        <w:tabs>
          <w:tab w:val="left" w:pos="3210"/>
        </w:tabs>
      </w:pPr>
    </w:p>
    <w:p w:rsidR="00150EE5" w:rsidRPr="00163C11" w:rsidRDefault="00150EE5" w:rsidP="008C0EB6">
      <w:pPr>
        <w:jc w:val="center"/>
        <w:rPr>
          <w:b/>
          <w:bCs/>
          <w:sz w:val="28"/>
          <w:szCs w:val="28"/>
        </w:rPr>
      </w:pPr>
    </w:p>
    <w:p w:rsidR="00150EE5" w:rsidRPr="00163C11" w:rsidRDefault="00150EE5" w:rsidP="008C0EB6">
      <w:pPr>
        <w:jc w:val="center"/>
        <w:rPr>
          <w:b/>
          <w:bCs/>
          <w:sz w:val="28"/>
          <w:szCs w:val="28"/>
        </w:rPr>
      </w:pPr>
    </w:p>
    <w:p w:rsidR="008C0EB6" w:rsidRPr="00D30A62" w:rsidRDefault="008C0EB6" w:rsidP="008C0EB6">
      <w:pPr>
        <w:jc w:val="center"/>
        <w:rPr>
          <w:b/>
          <w:bCs/>
          <w:color w:val="000000"/>
          <w:sz w:val="28"/>
          <w:szCs w:val="28"/>
        </w:rPr>
      </w:pPr>
      <w:r w:rsidRPr="00D30A62">
        <w:rPr>
          <w:b/>
          <w:bCs/>
          <w:sz w:val="28"/>
          <w:szCs w:val="28"/>
        </w:rPr>
        <w:t>РОССИЙСКАЯ ФЕДЕРАЦИЯ</w:t>
      </w:r>
    </w:p>
    <w:p w:rsidR="008C0EB6" w:rsidRPr="00D30A62" w:rsidRDefault="008C0EB6" w:rsidP="008C0EB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z w:val="28"/>
          <w:szCs w:val="28"/>
        </w:rPr>
      </w:pPr>
      <w:r w:rsidRPr="00D30A62">
        <w:rPr>
          <w:b/>
          <w:bCs/>
          <w:color w:val="000000"/>
          <w:sz w:val="28"/>
          <w:szCs w:val="28"/>
        </w:rPr>
        <w:t>РОСТОВСКАЯ ОБЛАСТЬ</w:t>
      </w:r>
    </w:p>
    <w:p w:rsidR="008C0EB6" w:rsidRPr="00D30A62" w:rsidRDefault="008C0EB6" w:rsidP="008C0EB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sz w:val="28"/>
          <w:szCs w:val="28"/>
        </w:rPr>
      </w:pPr>
      <w:r w:rsidRPr="00D30A62">
        <w:rPr>
          <w:b/>
          <w:bCs/>
          <w:color w:val="000000"/>
          <w:sz w:val="28"/>
          <w:szCs w:val="28"/>
        </w:rPr>
        <w:t>КАМЕНСКИЙ РАЙОН</w:t>
      </w:r>
    </w:p>
    <w:p w:rsidR="00C054ED" w:rsidRDefault="00C054ED" w:rsidP="008C0EB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C054ED" w:rsidRDefault="00C054ED" w:rsidP="00C054ED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A5B19">
        <w:rPr>
          <w:b/>
          <w:sz w:val="28"/>
          <w:szCs w:val="28"/>
        </w:rPr>
        <w:t>УЛЯШКИНСКОЕ</w:t>
      </w:r>
      <w:r>
        <w:rPr>
          <w:b/>
          <w:sz w:val="28"/>
          <w:szCs w:val="28"/>
        </w:rPr>
        <w:t xml:space="preserve"> СЕЛЬСКОЕ ПОСЕЛЕНИЕ»</w:t>
      </w:r>
    </w:p>
    <w:p w:rsidR="00C054ED" w:rsidRDefault="008C0EB6" w:rsidP="00C054ED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sz w:val="28"/>
          <w:szCs w:val="28"/>
        </w:rPr>
      </w:pPr>
      <w:r w:rsidRPr="00D30A62">
        <w:rPr>
          <w:b/>
          <w:sz w:val="28"/>
          <w:szCs w:val="28"/>
        </w:rPr>
        <w:t>СОБРАНИЕ ДЕПУТАТОВ</w:t>
      </w:r>
    </w:p>
    <w:p w:rsidR="008C0EB6" w:rsidRPr="00D30A62" w:rsidRDefault="004A5B19" w:rsidP="00C054ED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УЛЯШКИНСКОГО</w:t>
      </w:r>
      <w:r w:rsidR="008C0EB6" w:rsidRPr="00D30A62">
        <w:rPr>
          <w:b/>
          <w:sz w:val="28"/>
          <w:szCs w:val="28"/>
        </w:rPr>
        <w:t xml:space="preserve"> СЕЛЬСКОГО ПОСЕЛЕНИЯ</w:t>
      </w:r>
    </w:p>
    <w:p w:rsidR="008C0EB6" w:rsidRPr="00D30A62" w:rsidRDefault="008C0EB6" w:rsidP="008C0EB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sz w:val="28"/>
          <w:szCs w:val="28"/>
        </w:rPr>
      </w:pPr>
    </w:p>
    <w:p w:rsidR="008C0EB6" w:rsidRPr="00D30A62" w:rsidRDefault="008C0EB6" w:rsidP="008C0EB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sz w:val="28"/>
          <w:szCs w:val="28"/>
        </w:rPr>
      </w:pPr>
      <w:r w:rsidRPr="00D30A62">
        <w:rPr>
          <w:b/>
          <w:sz w:val="28"/>
          <w:szCs w:val="28"/>
        </w:rPr>
        <w:t>РЕШЕНИЕ</w:t>
      </w:r>
    </w:p>
    <w:p w:rsidR="008C0EB6" w:rsidRDefault="008C0EB6" w:rsidP="008C0EB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sz w:val="28"/>
          <w:szCs w:val="28"/>
        </w:rPr>
      </w:pPr>
    </w:p>
    <w:p w:rsidR="008C0EB6" w:rsidRDefault="008C0EB6" w:rsidP="008C0EB6">
      <w:pPr>
        <w:pStyle w:val="1"/>
        <w:numPr>
          <w:ilvl w:val="0"/>
          <w:numId w:val="0"/>
        </w:numPr>
        <w:pBdr>
          <w:top w:val="none" w:sz="0" w:space="0" w:color="000000"/>
          <w:left w:val="none" w:sz="0" w:space="0" w:color="000000"/>
          <w:bottom w:val="thinThickSmallGap" w:sz="18" w:space="1" w:color="00000A"/>
          <w:right w:val="none" w:sz="0" w:space="0" w:color="000000"/>
        </w:pBdr>
        <w:spacing w:line="240" w:lineRule="auto"/>
        <w:jc w:val="left"/>
        <w:rPr>
          <w:rFonts w:ascii="Times New Roman" w:hAnsi="Times New Roman" w:cs="Times New Roman"/>
          <w:b w:val="0"/>
          <w:bCs/>
          <w:szCs w:val="28"/>
        </w:rPr>
      </w:pPr>
    </w:p>
    <w:p w:rsidR="008C0EB6" w:rsidRDefault="008C0EB6" w:rsidP="008C0EB6">
      <w:pPr>
        <w:pStyle w:val="ConsNonformat"/>
        <w:ind w:right="0"/>
        <w:jc w:val="center"/>
        <w:rPr>
          <w:rFonts w:ascii="Times New Roman" w:hAnsi="Times New Roman" w:cs="Times New Roman"/>
          <w:spacing w:val="38"/>
          <w:sz w:val="24"/>
          <w:szCs w:val="24"/>
        </w:rPr>
      </w:pPr>
    </w:p>
    <w:p w:rsidR="003900C3" w:rsidRDefault="003900C3" w:rsidP="003900C3">
      <w:pPr>
        <w:tabs>
          <w:tab w:val="left" w:pos="4678"/>
          <w:tab w:val="left" w:pos="7655"/>
        </w:tabs>
        <w:spacing w:line="360" w:lineRule="auto"/>
        <w:rPr>
          <w:sz w:val="28"/>
        </w:rPr>
      </w:pPr>
    </w:p>
    <w:tbl>
      <w:tblPr>
        <w:tblpPr w:leftFromText="180" w:rightFromText="180" w:vertAnchor="text" w:horzAnchor="margin" w:tblpY="131"/>
        <w:tblW w:w="0" w:type="auto"/>
        <w:tblLook w:val="01E0"/>
      </w:tblPr>
      <w:tblGrid>
        <w:gridCol w:w="4786"/>
      </w:tblGrid>
      <w:tr w:rsidR="00150EE5" w:rsidTr="00B63560">
        <w:tc>
          <w:tcPr>
            <w:tcW w:w="4786" w:type="dxa"/>
          </w:tcPr>
          <w:p w:rsidR="00150EE5" w:rsidRDefault="00150EE5" w:rsidP="00150EE5">
            <w:pPr>
              <w:jc w:val="both"/>
              <w:rPr>
                <w:sz w:val="28"/>
                <w:szCs w:val="28"/>
              </w:rPr>
            </w:pPr>
          </w:p>
          <w:p w:rsidR="00150EE5" w:rsidRDefault="00150EE5" w:rsidP="00150E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 бюджете Уляшкинского сельского поселения Каменского района на 2025 год и на плановый период 2026 и 2027 годов</w:t>
            </w:r>
          </w:p>
          <w:p w:rsidR="00150EE5" w:rsidRDefault="00150EE5" w:rsidP="00150EE5">
            <w:pPr>
              <w:jc w:val="both"/>
              <w:rPr>
                <w:sz w:val="28"/>
                <w:szCs w:val="28"/>
              </w:rPr>
            </w:pPr>
          </w:p>
          <w:p w:rsidR="00150EE5" w:rsidRDefault="00150EE5" w:rsidP="00150EE5">
            <w:pPr>
              <w:jc w:val="both"/>
              <w:rPr>
                <w:sz w:val="28"/>
              </w:rPr>
            </w:pPr>
          </w:p>
        </w:tc>
      </w:tr>
    </w:tbl>
    <w:p w:rsidR="00150EE5" w:rsidRDefault="00150EE5" w:rsidP="00150EE5">
      <w:pPr>
        <w:tabs>
          <w:tab w:val="left" w:pos="4678"/>
          <w:tab w:val="left" w:pos="7655"/>
        </w:tabs>
        <w:spacing w:line="360" w:lineRule="auto"/>
      </w:pPr>
    </w:p>
    <w:p w:rsidR="00150EE5" w:rsidRDefault="00150EE5" w:rsidP="00150EE5">
      <w:pPr>
        <w:tabs>
          <w:tab w:val="left" w:pos="4678"/>
          <w:tab w:val="left" w:pos="7655"/>
        </w:tabs>
        <w:spacing w:line="360" w:lineRule="auto"/>
      </w:pPr>
    </w:p>
    <w:p w:rsidR="00150EE5" w:rsidRDefault="00150EE5" w:rsidP="00150EE5">
      <w:pPr>
        <w:tabs>
          <w:tab w:val="left" w:pos="54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50EE5" w:rsidRDefault="00150EE5" w:rsidP="00150EE5">
      <w:pPr>
        <w:pStyle w:val="a7"/>
        <w:ind w:firstLine="0"/>
      </w:pPr>
    </w:p>
    <w:p w:rsidR="00150EE5" w:rsidRDefault="00150EE5" w:rsidP="00150EE5">
      <w:pPr>
        <w:pStyle w:val="a7"/>
      </w:pPr>
    </w:p>
    <w:p w:rsidR="00150EE5" w:rsidRDefault="00150EE5" w:rsidP="00150EE5">
      <w:pPr>
        <w:pStyle w:val="a7"/>
      </w:pPr>
    </w:p>
    <w:p w:rsidR="00150EE5" w:rsidRDefault="00150EE5" w:rsidP="00150EE5">
      <w:pPr>
        <w:pStyle w:val="a7"/>
      </w:pPr>
    </w:p>
    <w:p w:rsidR="00150EE5" w:rsidRDefault="00150EE5" w:rsidP="00150EE5">
      <w:pPr>
        <w:jc w:val="center"/>
        <w:rPr>
          <w:sz w:val="28"/>
          <w:szCs w:val="28"/>
        </w:rPr>
      </w:pPr>
    </w:p>
    <w:p w:rsidR="00150EE5" w:rsidRDefault="00150EE5" w:rsidP="00150EE5">
      <w:pPr>
        <w:pStyle w:val="a7"/>
        <w:tabs>
          <w:tab w:val="left" w:pos="1080"/>
        </w:tabs>
        <w:ind w:firstLine="0"/>
        <w:rPr>
          <w:sz w:val="24"/>
        </w:rPr>
      </w:pPr>
    </w:p>
    <w:p w:rsidR="00150EE5" w:rsidRPr="00150EE5" w:rsidRDefault="00150EE5" w:rsidP="00150EE5">
      <w:pPr>
        <w:rPr>
          <w:sz w:val="28"/>
          <w:szCs w:val="28"/>
        </w:rPr>
      </w:pPr>
      <w:r w:rsidRPr="00150EE5">
        <w:rPr>
          <w:sz w:val="28"/>
          <w:szCs w:val="28"/>
        </w:rPr>
        <w:t>Статья 1. Основные характеристики бюджета Уляшкинского сельского поселения Каменского района на 202</w:t>
      </w:r>
      <w:r>
        <w:rPr>
          <w:sz w:val="28"/>
          <w:szCs w:val="28"/>
        </w:rPr>
        <w:t>5</w:t>
      </w:r>
      <w:r w:rsidRPr="00150EE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150EE5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150EE5">
        <w:rPr>
          <w:sz w:val="28"/>
          <w:szCs w:val="28"/>
        </w:rPr>
        <w:t xml:space="preserve"> годов</w:t>
      </w:r>
    </w:p>
    <w:p w:rsidR="00150EE5" w:rsidRPr="00150EE5" w:rsidRDefault="00150EE5" w:rsidP="00150EE5">
      <w:pPr>
        <w:pStyle w:val="2"/>
        <w:rPr>
          <w:sz w:val="28"/>
          <w:szCs w:val="28"/>
        </w:rPr>
      </w:pPr>
    </w:p>
    <w:p w:rsidR="00150EE5" w:rsidRPr="00150EE5" w:rsidRDefault="00150EE5" w:rsidP="00150EE5">
      <w:pPr>
        <w:pStyle w:val="a7"/>
        <w:autoSpaceDE w:val="0"/>
        <w:autoSpaceDN w:val="0"/>
        <w:adjustRightInd w:val="0"/>
        <w:rPr>
          <w:szCs w:val="28"/>
        </w:rPr>
      </w:pPr>
      <w:r w:rsidRPr="00150EE5">
        <w:rPr>
          <w:szCs w:val="28"/>
        </w:rPr>
        <w:t>1. Утвердить основные характеристики бюджета Уляшкинского сельского поселения Каменского района на 202</w:t>
      </w:r>
      <w:r>
        <w:rPr>
          <w:szCs w:val="28"/>
        </w:rPr>
        <w:t>5</w:t>
      </w:r>
      <w:r w:rsidRPr="00150EE5">
        <w:rPr>
          <w:szCs w:val="28"/>
        </w:rPr>
        <w:t xml:space="preserve"> год, определенные с учетом уровня инфляции, не превышающего 4,0 процента (декабрь 202</w:t>
      </w:r>
      <w:r>
        <w:rPr>
          <w:szCs w:val="28"/>
        </w:rPr>
        <w:t>5</w:t>
      </w:r>
      <w:r w:rsidRPr="00150EE5">
        <w:rPr>
          <w:szCs w:val="28"/>
        </w:rPr>
        <w:t xml:space="preserve"> года к декабрю 202</w:t>
      </w:r>
      <w:r>
        <w:rPr>
          <w:szCs w:val="28"/>
        </w:rPr>
        <w:t>4</w:t>
      </w:r>
      <w:r w:rsidRPr="00150EE5">
        <w:rPr>
          <w:szCs w:val="28"/>
        </w:rPr>
        <w:t xml:space="preserve"> года):</w:t>
      </w:r>
    </w:p>
    <w:p w:rsidR="00150EE5" w:rsidRPr="00150EE5" w:rsidRDefault="00150EE5" w:rsidP="00150E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E5">
        <w:rPr>
          <w:sz w:val="28"/>
          <w:szCs w:val="28"/>
        </w:rPr>
        <w:t xml:space="preserve">1) прогнозируемый общий объем доходов бюджета Уляшкинского сельского поселения Каменского района в сумме </w:t>
      </w:r>
      <w:r w:rsidR="008553E2">
        <w:rPr>
          <w:sz w:val="28"/>
          <w:szCs w:val="28"/>
        </w:rPr>
        <w:t>13064,0</w:t>
      </w:r>
      <w:r w:rsidRPr="00150EE5">
        <w:rPr>
          <w:sz w:val="28"/>
          <w:szCs w:val="28"/>
        </w:rPr>
        <w:t xml:space="preserve"> тыс. рублей;</w:t>
      </w:r>
    </w:p>
    <w:p w:rsidR="00150EE5" w:rsidRPr="00150EE5" w:rsidRDefault="00150EE5" w:rsidP="00150E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E5">
        <w:rPr>
          <w:sz w:val="28"/>
          <w:szCs w:val="28"/>
        </w:rPr>
        <w:t xml:space="preserve">2) общий объем расходов бюджета Уляшкинского сельского поселения Каменского района в сумме </w:t>
      </w:r>
      <w:r w:rsidR="008553E2">
        <w:rPr>
          <w:sz w:val="28"/>
          <w:szCs w:val="28"/>
        </w:rPr>
        <w:t>13064,0</w:t>
      </w:r>
      <w:r w:rsidRPr="00150EE5">
        <w:rPr>
          <w:sz w:val="28"/>
          <w:szCs w:val="28"/>
        </w:rPr>
        <w:t xml:space="preserve"> тыс. рублей;</w:t>
      </w:r>
    </w:p>
    <w:p w:rsidR="00150EE5" w:rsidRPr="00150EE5" w:rsidRDefault="00150EE5" w:rsidP="00150EE5">
      <w:pPr>
        <w:pStyle w:val="a7"/>
        <w:autoSpaceDE w:val="0"/>
        <w:autoSpaceDN w:val="0"/>
        <w:adjustRightInd w:val="0"/>
        <w:rPr>
          <w:szCs w:val="28"/>
        </w:rPr>
      </w:pPr>
      <w:r w:rsidRPr="00150EE5">
        <w:rPr>
          <w:szCs w:val="28"/>
        </w:rPr>
        <w:t>3) верхний предел муниципального внутреннего долга Уляшкинского сельского посе</w:t>
      </w:r>
      <w:r>
        <w:rPr>
          <w:szCs w:val="28"/>
        </w:rPr>
        <w:t>ления на 1 января 2026</w:t>
      </w:r>
      <w:r w:rsidRPr="00150EE5">
        <w:rPr>
          <w:szCs w:val="28"/>
        </w:rPr>
        <w:t xml:space="preserve"> года в сумме 0,0 тыс. рублей, в том числе </w:t>
      </w:r>
      <w:r w:rsidRPr="00150EE5">
        <w:rPr>
          <w:szCs w:val="28"/>
        </w:rPr>
        <w:lastRenderedPageBreak/>
        <w:t>верхний предел долга по муниципальным гарантиям Уляшкинского сельского поселения в сумме 0,0 тыс. рублей;</w:t>
      </w:r>
    </w:p>
    <w:p w:rsidR="00150EE5" w:rsidRPr="00150EE5" w:rsidRDefault="00150EE5" w:rsidP="00150E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0EE5">
        <w:rPr>
          <w:sz w:val="28"/>
          <w:szCs w:val="28"/>
        </w:rPr>
        <w:t>4) прогнозируемый дефицит бюджета Уляшкинского сельского поселения Каменского района в сумме 0,0 тыс. рублей.</w:t>
      </w:r>
    </w:p>
    <w:p w:rsidR="00150EE5" w:rsidRPr="00150EE5" w:rsidRDefault="00150EE5" w:rsidP="00150EE5">
      <w:pPr>
        <w:pStyle w:val="a7"/>
        <w:autoSpaceDE w:val="0"/>
        <w:autoSpaceDN w:val="0"/>
        <w:adjustRightInd w:val="0"/>
        <w:rPr>
          <w:szCs w:val="28"/>
        </w:rPr>
      </w:pPr>
      <w:r w:rsidRPr="00150EE5">
        <w:rPr>
          <w:szCs w:val="28"/>
        </w:rPr>
        <w:t>2. Утвердить основные характеристики бюджета Уляшкинского сельского поселения Каменского района на плановый период 202</w:t>
      </w:r>
      <w:r>
        <w:rPr>
          <w:szCs w:val="28"/>
        </w:rPr>
        <w:t>6</w:t>
      </w:r>
      <w:r w:rsidRPr="00150EE5">
        <w:rPr>
          <w:szCs w:val="28"/>
        </w:rPr>
        <w:t xml:space="preserve"> и 202</w:t>
      </w:r>
      <w:r>
        <w:rPr>
          <w:szCs w:val="28"/>
        </w:rPr>
        <w:t>7</w:t>
      </w:r>
      <w:r w:rsidRPr="00150EE5">
        <w:rPr>
          <w:szCs w:val="28"/>
        </w:rPr>
        <w:t xml:space="preserve"> годов, определенные с учетом уровня инфляции, не превышающего 4,0 процента (декабрь 202</w:t>
      </w:r>
      <w:r>
        <w:rPr>
          <w:szCs w:val="28"/>
        </w:rPr>
        <w:t>6</w:t>
      </w:r>
      <w:r w:rsidRPr="00150EE5">
        <w:rPr>
          <w:szCs w:val="28"/>
        </w:rPr>
        <w:t xml:space="preserve"> года к декабрю 202</w:t>
      </w:r>
      <w:r>
        <w:rPr>
          <w:szCs w:val="28"/>
        </w:rPr>
        <w:t>5</w:t>
      </w:r>
      <w:r w:rsidRPr="00150EE5">
        <w:rPr>
          <w:szCs w:val="28"/>
        </w:rPr>
        <w:t xml:space="preserve"> года) и 4,0 процента (декабрь 202</w:t>
      </w:r>
      <w:r>
        <w:rPr>
          <w:szCs w:val="28"/>
        </w:rPr>
        <w:t>7</w:t>
      </w:r>
      <w:r w:rsidRPr="00150EE5">
        <w:rPr>
          <w:szCs w:val="28"/>
        </w:rPr>
        <w:t xml:space="preserve"> года к декабрю 202</w:t>
      </w:r>
      <w:r>
        <w:rPr>
          <w:szCs w:val="28"/>
        </w:rPr>
        <w:t>6</w:t>
      </w:r>
      <w:r w:rsidRPr="00150EE5">
        <w:rPr>
          <w:szCs w:val="28"/>
        </w:rPr>
        <w:t xml:space="preserve"> года) соответственно:</w:t>
      </w:r>
    </w:p>
    <w:p w:rsidR="00150EE5" w:rsidRPr="00150EE5" w:rsidRDefault="00150EE5" w:rsidP="00150E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E5">
        <w:rPr>
          <w:sz w:val="28"/>
          <w:szCs w:val="28"/>
        </w:rPr>
        <w:t>1) прогнозируемый общий объем доходов бюджета Уляшкинского сельского поселения Каменского района на 202</w:t>
      </w:r>
      <w:r>
        <w:rPr>
          <w:sz w:val="28"/>
          <w:szCs w:val="28"/>
        </w:rPr>
        <w:t>6</w:t>
      </w:r>
      <w:r w:rsidRPr="00150EE5">
        <w:rPr>
          <w:sz w:val="28"/>
          <w:szCs w:val="28"/>
        </w:rPr>
        <w:t xml:space="preserve"> год в сумме </w:t>
      </w:r>
      <w:r w:rsidR="008553E2">
        <w:rPr>
          <w:sz w:val="28"/>
          <w:szCs w:val="28"/>
        </w:rPr>
        <w:t>6928,4</w:t>
      </w:r>
      <w:r w:rsidRPr="00150EE5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7</w:t>
      </w:r>
      <w:r w:rsidRPr="00150EE5">
        <w:rPr>
          <w:sz w:val="28"/>
          <w:szCs w:val="28"/>
        </w:rPr>
        <w:t xml:space="preserve"> год в сумме </w:t>
      </w:r>
      <w:r w:rsidR="007C4D39">
        <w:rPr>
          <w:sz w:val="28"/>
          <w:szCs w:val="28"/>
        </w:rPr>
        <w:t>6917,8</w:t>
      </w:r>
      <w:r w:rsidRPr="00150EE5">
        <w:rPr>
          <w:sz w:val="28"/>
          <w:szCs w:val="28"/>
        </w:rPr>
        <w:t xml:space="preserve"> тыс. рублей;</w:t>
      </w:r>
    </w:p>
    <w:p w:rsidR="00150EE5" w:rsidRPr="00150EE5" w:rsidRDefault="00150EE5" w:rsidP="00150EE5">
      <w:pPr>
        <w:pStyle w:val="a7"/>
        <w:autoSpaceDE w:val="0"/>
        <w:autoSpaceDN w:val="0"/>
        <w:adjustRightInd w:val="0"/>
        <w:rPr>
          <w:szCs w:val="28"/>
        </w:rPr>
      </w:pPr>
      <w:r w:rsidRPr="00150EE5">
        <w:rPr>
          <w:szCs w:val="28"/>
        </w:rPr>
        <w:t>2) общий объем расходов бюджета Уляшкинского сельского поселения Каменского района на 202</w:t>
      </w:r>
      <w:r>
        <w:rPr>
          <w:szCs w:val="28"/>
        </w:rPr>
        <w:t>6</w:t>
      </w:r>
      <w:r w:rsidRPr="00150EE5">
        <w:rPr>
          <w:szCs w:val="28"/>
        </w:rPr>
        <w:t xml:space="preserve"> год в сумме </w:t>
      </w:r>
      <w:r w:rsidR="007C4D39">
        <w:rPr>
          <w:szCs w:val="28"/>
        </w:rPr>
        <w:t>6928,4</w:t>
      </w:r>
      <w:r w:rsidRPr="00150EE5">
        <w:rPr>
          <w:szCs w:val="28"/>
        </w:rPr>
        <w:t xml:space="preserve"> тыс. рублей, в том числе условно утвержденные расходы в сумме </w:t>
      </w:r>
      <w:r w:rsidR="007C4D39">
        <w:rPr>
          <w:szCs w:val="28"/>
        </w:rPr>
        <w:t>173,1</w:t>
      </w:r>
      <w:r w:rsidRPr="00150EE5">
        <w:rPr>
          <w:szCs w:val="28"/>
        </w:rPr>
        <w:t xml:space="preserve"> тыс. рублей, и на 202</w:t>
      </w:r>
      <w:r>
        <w:rPr>
          <w:szCs w:val="28"/>
        </w:rPr>
        <w:t>7</w:t>
      </w:r>
      <w:r w:rsidRPr="00150EE5">
        <w:rPr>
          <w:szCs w:val="28"/>
        </w:rPr>
        <w:t xml:space="preserve"> год в сумме </w:t>
      </w:r>
      <w:r w:rsidR="007C4D39">
        <w:rPr>
          <w:szCs w:val="28"/>
        </w:rPr>
        <w:t>6917,8</w:t>
      </w:r>
      <w:r w:rsidRPr="00150EE5">
        <w:rPr>
          <w:szCs w:val="28"/>
        </w:rPr>
        <w:t xml:space="preserve"> тыс. рублей, в том числе условно утвержденные расходы в сумме </w:t>
      </w:r>
      <w:r>
        <w:rPr>
          <w:szCs w:val="28"/>
        </w:rPr>
        <w:t>336,4</w:t>
      </w:r>
      <w:r w:rsidRPr="00150EE5">
        <w:rPr>
          <w:szCs w:val="28"/>
        </w:rPr>
        <w:t xml:space="preserve"> тыс. рублей;</w:t>
      </w:r>
    </w:p>
    <w:p w:rsidR="00150EE5" w:rsidRPr="00150EE5" w:rsidRDefault="00150EE5" w:rsidP="00150EE5">
      <w:pPr>
        <w:pStyle w:val="a7"/>
        <w:autoSpaceDE w:val="0"/>
        <w:autoSpaceDN w:val="0"/>
        <w:adjustRightInd w:val="0"/>
        <w:rPr>
          <w:szCs w:val="28"/>
        </w:rPr>
      </w:pPr>
      <w:r w:rsidRPr="00150EE5">
        <w:rPr>
          <w:szCs w:val="28"/>
        </w:rPr>
        <w:t>3) верхний предел муниципального внутреннего долга Уляшкинского сельского поселения на 1 января 202</w:t>
      </w:r>
      <w:r>
        <w:rPr>
          <w:szCs w:val="28"/>
        </w:rPr>
        <w:t>7</w:t>
      </w:r>
      <w:r w:rsidRPr="00150EE5">
        <w:rPr>
          <w:szCs w:val="28"/>
        </w:rPr>
        <w:t xml:space="preserve"> года в сумме 0,0 тыс. рублей, в том числе верхний предел долга по муниципальным гарантиям Уляшкинского сельского поселения в сумме 0,0 тыс. рублей, и верхний предел муниципального внутреннего долга Уляшкинского сельского поселения на 1 января 202</w:t>
      </w:r>
      <w:r>
        <w:rPr>
          <w:szCs w:val="28"/>
        </w:rPr>
        <w:t>8</w:t>
      </w:r>
      <w:r w:rsidRPr="00150EE5">
        <w:rPr>
          <w:szCs w:val="28"/>
        </w:rPr>
        <w:t xml:space="preserve"> года в сумме 0,0 тыс. рублей, в том числе верхний предел долга по муниципальным гарантиям Уляшкинского сельского поселения в сумме 0,0 тыс. рублей;</w:t>
      </w:r>
    </w:p>
    <w:p w:rsidR="00150EE5" w:rsidRPr="00150EE5" w:rsidRDefault="00150EE5" w:rsidP="00150E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0EE5">
        <w:rPr>
          <w:sz w:val="28"/>
          <w:szCs w:val="28"/>
        </w:rPr>
        <w:t>4) прогнозируемый дефицит бюджета Уляшкинского сельского поселения Каменского района на 202</w:t>
      </w:r>
      <w:r>
        <w:rPr>
          <w:sz w:val="28"/>
          <w:szCs w:val="28"/>
        </w:rPr>
        <w:t>6</w:t>
      </w:r>
      <w:r w:rsidRPr="00150EE5">
        <w:rPr>
          <w:sz w:val="28"/>
          <w:szCs w:val="28"/>
        </w:rPr>
        <w:t xml:space="preserve"> год в сумме 0,0 тыс. рублей и на 202</w:t>
      </w:r>
      <w:r>
        <w:rPr>
          <w:sz w:val="28"/>
          <w:szCs w:val="28"/>
        </w:rPr>
        <w:t>7</w:t>
      </w:r>
      <w:r w:rsidRPr="00150EE5">
        <w:rPr>
          <w:sz w:val="28"/>
          <w:szCs w:val="28"/>
        </w:rPr>
        <w:t xml:space="preserve"> год в сумме 0,0 тыс. рублей.</w:t>
      </w:r>
    </w:p>
    <w:p w:rsidR="00150EE5" w:rsidRPr="00150EE5" w:rsidRDefault="00150EE5" w:rsidP="00150EE5">
      <w:pPr>
        <w:pStyle w:val="3"/>
        <w:rPr>
          <w:sz w:val="28"/>
          <w:szCs w:val="28"/>
        </w:rPr>
      </w:pPr>
      <w:r w:rsidRPr="00150EE5">
        <w:rPr>
          <w:sz w:val="28"/>
          <w:szCs w:val="28"/>
        </w:rPr>
        <w:t>3. Учесть в бюджете Уляшкинского сельского поселения Каменского района объем поступлений доходов на 202</w:t>
      </w:r>
      <w:r>
        <w:rPr>
          <w:sz w:val="28"/>
          <w:szCs w:val="28"/>
        </w:rPr>
        <w:t>5</w:t>
      </w:r>
      <w:r w:rsidRPr="00150EE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150EE5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150EE5">
        <w:rPr>
          <w:sz w:val="28"/>
          <w:szCs w:val="28"/>
        </w:rPr>
        <w:t xml:space="preserve"> годов согласно приложению 1 к настоящему решению.</w:t>
      </w:r>
    </w:p>
    <w:p w:rsidR="00150EE5" w:rsidRPr="00150EE5" w:rsidRDefault="00150EE5" w:rsidP="00150EE5">
      <w:pPr>
        <w:pStyle w:val="ConsPlusNormal"/>
        <w:widowControl/>
        <w:ind w:firstLine="0"/>
        <w:jc w:val="both"/>
        <w:rPr>
          <w:rFonts w:ascii="Times New Roman" w:hAnsi="Times New Roman"/>
          <w:color w:val="993300"/>
          <w:sz w:val="28"/>
          <w:szCs w:val="28"/>
        </w:rPr>
      </w:pPr>
    </w:p>
    <w:p w:rsidR="00150EE5" w:rsidRPr="00150EE5" w:rsidRDefault="00150EE5" w:rsidP="00150EE5">
      <w:pPr>
        <w:pStyle w:val="2"/>
        <w:rPr>
          <w:sz w:val="28"/>
          <w:szCs w:val="28"/>
        </w:rPr>
      </w:pPr>
      <w:r w:rsidRPr="00150EE5">
        <w:rPr>
          <w:sz w:val="28"/>
          <w:szCs w:val="28"/>
        </w:rPr>
        <w:t>Статья 2. Бюджетные ассигнования бюджета Уляшкинского сельского поселения Каменского района на 202</w:t>
      </w:r>
      <w:r>
        <w:rPr>
          <w:sz w:val="28"/>
          <w:szCs w:val="28"/>
        </w:rPr>
        <w:t>5</w:t>
      </w:r>
      <w:r w:rsidRPr="00150EE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150EE5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150EE5">
        <w:rPr>
          <w:sz w:val="28"/>
          <w:szCs w:val="28"/>
        </w:rPr>
        <w:t xml:space="preserve"> годов</w:t>
      </w:r>
    </w:p>
    <w:p w:rsidR="00150EE5" w:rsidRPr="00150EE5" w:rsidRDefault="00150EE5" w:rsidP="00150EE5">
      <w:pPr>
        <w:pStyle w:val="a7"/>
        <w:autoSpaceDE w:val="0"/>
        <w:autoSpaceDN w:val="0"/>
        <w:adjustRightInd w:val="0"/>
        <w:ind w:firstLine="0"/>
        <w:rPr>
          <w:szCs w:val="28"/>
        </w:rPr>
      </w:pPr>
    </w:p>
    <w:p w:rsidR="00150EE5" w:rsidRPr="00150EE5" w:rsidRDefault="00150EE5" w:rsidP="00150EE5">
      <w:pPr>
        <w:pStyle w:val="a7"/>
        <w:autoSpaceDE w:val="0"/>
        <w:autoSpaceDN w:val="0"/>
        <w:adjustRightInd w:val="0"/>
        <w:rPr>
          <w:szCs w:val="28"/>
        </w:rPr>
      </w:pPr>
      <w:r w:rsidRPr="00150EE5">
        <w:rPr>
          <w:szCs w:val="28"/>
        </w:rPr>
        <w:t>1. Утвердить:</w:t>
      </w:r>
    </w:p>
    <w:p w:rsidR="00150EE5" w:rsidRPr="00150EE5" w:rsidRDefault="00150EE5" w:rsidP="00150EE5">
      <w:pPr>
        <w:pStyle w:val="a7"/>
        <w:autoSpaceDE w:val="0"/>
        <w:autoSpaceDN w:val="0"/>
        <w:adjustRightInd w:val="0"/>
        <w:rPr>
          <w:szCs w:val="28"/>
        </w:rPr>
      </w:pPr>
      <w:r w:rsidRPr="00150EE5">
        <w:rPr>
          <w:szCs w:val="28"/>
        </w:rPr>
        <w:t>1)  общий объем бюджетных ассигнований на исполнение публичных нормативных обязательств Уляшкинского сельс</w:t>
      </w:r>
      <w:r>
        <w:rPr>
          <w:szCs w:val="28"/>
        </w:rPr>
        <w:t>кого поселения на 2025</w:t>
      </w:r>
      <w:r w:rsidRPr="00150EE5">
        <w:rPr>
          <w:szCs w:val="28"/>
        </w:rPr>
        <w:t xml:space="preserve"> год в сумме 0,0 тыс. рублей, на 202</w:t>
      </w:r>
      <w:r>
        <w:rPr>
          <w:szCs w:val="28"/>
        </w:rPr>
        <w:t>6</w:t>
      </w:r>
      <w:r w:rsidRPr="00150EE5">
        <w:rPr>
          <w:szCs w:val="28"/>
        </w:rPr>
        <w:t xml:space="preserve"> год в сумме 0,0 тыс. рублей и на 202</w:t>
      </w:r>
      <w:r>
        <w:rPr>
          <w:szCs w:val="28"/>
        </w:rPr>
        <w:t>7</w:t>
      </w:r>
      <w:r w:rsidRPr="00150EE5">
        <w:rPr>
          <w:szCs w:val="28"/>
        </w:rPr>
        <w:t xml:space="preserve"> год в сумме 0,0 тыс. рублей.</w:t>
      </w:r>
    </w:p>
    <w:p w:rsidR="00150EE5" w:rsidRPr="00150EE5" w:rsidRDefault="00150EE5" w:rsidP="00150EE5">
      <w:pPr>
        <w:pStyle w:val="3"/>
        <w:rPr>
          <w:sz w:val="28"/>
          <w:szCs w:val="28"/>
        </w:rPr>
      </w:pPr>
      <w:r w:rsidRPr="00150EE5">
        <w:rPr>
          <w:sz w:val="28"/>
          <w:szCs w:val="28"/>
        </w:rPr>
        <w:lastRenderedPageBreak/>
        <w:t>2) распределение бюджетных ассигнований по разделам, подразделам, целевым статьям (муниципальным программам Уляшкинского сельского поселения и непрограммным направлениям деятельности), группам и подгруппам видов расходов классификации расходов бюд</w:t>
      </w:r>
      <w:r>
        <w:rPr>
          <w:sz w:val="28"/>
          <w:szCs w:val="28"/>
        </w:rPr>
        <w:t>жета на 2025 год и на плановый период 2026</w:t>
      </w:r>
      <w:r w:rsidRPr="00150EE5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150EE5">
        <w:rPr>
          <w:sz w:val="28"/>
          <w:szCs w:val="28"/>
        </w:rPr>
        <w:t xml:space="preserve"> годов согласно приложению 3 к настоящему решению;</w:t>
      </w:r>
    </w:p>
    <w:p w:rsidR="00150EE5" w:rsidRPr="00150EE5" w:rsidRDefault="00150EE5" w:rsidP="00150EE5">
      <w:pPr>
        <w:pStyle w:val="a7"/>
        <w:autoSpaceDE w:val="0"/>
        <w:autoSpaceDN w:val="0"/>
        <w:adjustRightInd w:val="0"/>
        <w:rPr>
          <w:szCs w:val="28"/>
        </w:rPr>
      </w:pPr>
      <w:r w:rsidRPr="00150EE5">
        <w:rPr>
          <w:szCs w:val="28"/>
        </w:rPr>
        <w:t>3) ведомственную структуру расходов бюджета Уляшкинского сельского поселения Каменского района на 202</w:t>
      </w:r>
      <w:r>
        <w:rPr>
          <w:szCs w:val="28"/>
        </w:rPr>
        <w:t>5</w:t>
      </w:r>
      <w:r w:rsidRPr="00150EE5">
        <w:rPr>
          <w:szCs w:val="28"/>
        </w:rPr>
        <w:t xml:space="preserve"> год и на плановый период 202</w:t>
      </w:r>
      <w:r>
        <w:rPr>
          <w:szCs w:val="28"/>
        </w:rPr>
        <w:t>6</w:t>
      </w:r>
      <w:r w:rsidRPr="00150EE5">
        <w:rPr>
          <w:szCs w:val="28"/>
        </w:rPr>
        <w:t xml:space="preserve"> и 202</w:t>
      </w:r>
      <w:r>
        <w:rPr>
          <w:szCs w:val="28"/>
        </w:rPr>
        <w:t>7</w:t>
      </w:r>
      <w:r w:rsidRPr="00150EE5">
        <w:rPr>
          <w:szCs w:val="28"/>
        </w:rPr>
        <w:t xml:space="preserve"> годов согласно приложению 4 к настоящему решению;</w:t>
      </w:r>
    </w:p>
    <w:p w:rsidR="00150EE5" w:rsidRPr="00150EE5" w:rsidRDefault="00150EE5" w:rsidP="00150EE5">
      <w:pPr>
        <w:pStyle w:val="a7"/>
        <w:autoSpaceDE w:val="0"/>
        <w:autoSpaceDN w:val="0"/>
        <w:adjustRightInd w:val="0"/>
        <w:rPr>
          <w:szCs w:val="28"/>
        </w:rPr>
      </w:pPr>
      <w:r w:rsidRPr="00150EE5">
        <w:rPr>
          <w:szCs w:val="28"/>
        </w:rPr>
        <w:t>4) распределение бюджетных ассигнований по целевым статьям (муниципальным программам Уляшкинского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Уляшкинского сельского поселения Каменского района на 202</w:t>
      </w:r>
      <w:r>
        <w:rPr>
          <w:szCs w:val="28"/>
        </w:rPr>
        <w:t>5</w:t>
      </w:r>
      <w:r w:rsidRPr="00150EE5">
        <w:rPr>
          <w:szCs w:val="28"/>
        </w:rPr>
        <w:t xml:space="preserve"> год и на плановый период 202</w:t>
      </w:r>
      <w:r>
        <w:rPr>
          <w:szCs w:val="28"/>
        </w:rPr>
        <w:t>6</w:t>
      </w:r>
      <w:r w:rsidRPr="00150EE5">
        <w:rPr>
          <w:szCs w:val="28"/>
        </w:rPr>
        <w:t xml:space="preserve"> и 202</w:t>
      </w:r>
      <w:r>
        <w:rPr>
          <w:szCs w:val="28"/>
        </w:rPr>
        <w:t>7</w:t>
      </w:r>
      <w:r w:rsidRPr="00150EE5">
        <w:rPr>
          <w:szCs w:val="28"/>
        </w:rPr>
        <w:t xml:space="preserve"> годов согласно приложению 5 к настоящему решению.</w:t>
      </w:r>
    </w:p>
    <w:p w:rsidR="00150EE5" w:rsidRPr="00150EE5" w:rsidRDefault="00150EE5" w:rsidP="00150EE5">
      <w:pPr>
        <w:pStyle w:val="a7"/>
        <w:autoSpaceDE w:val="0"/>
        <w:autoSpaceDN w:val="0"/>
        <w:adjustRightInd w:val="0"/>
        <w:rPr>
          <w:szCs w:val="28"/>
        </w:rPr>
      </w:pPr>
    </w:p>
    <w:p w:rsidR="00150EE5" w:rsidRPr="00150EE5" w:rsidRDefault="00150EE5" w:rsidP="00150EE5">
      <w:pPr>
        <w:pStyle w:val="a7"/>
        <w:autoSpaceDE w:val="0"/>
        <w:autoSpaceDN w:val="0"/>
        <w:adjustRightInd w:val="0"/>
        <w:rPr>
          <w:b/>
          <w:szCs w:val="28"/>
        </w:rPr>
      </w:pPr>
      <w:r w:rsidRPr="00150EE5">
        <w:rPr>
          <w:b/>
          <w:szCs w:val="28"/>
        </w:rPr>
        <w:t xml:space="preserve"> Статья    3. Особенности использования бюджетных ассигнований на обеспечение деятельности органов местного самоуправления Уляшкинского сельского поселения  Каменского района</w:t>
      </w:r>
    </w:p>
    <w:p w:rsidR="00150EE5" w:rsidRPr="00150EE5" w:rsidRDefault="00150EE5" w:rsidP="00150EE5">
      <w:pPr>
        <w:pStyle w:val="a7"/>
        <w:autoSpaceDE w:val="0"/>
        <w:autoSpaceDN w:val="0"/>
        <w:adjustRightInd w:val="0"/>
        <w:rPr>
          <w:szCs w:val="28"/>
        </w:rPr>
      </w:pPr>
      <w:r w:rsidRPr="00150EE5">
        <w:rPr>
          <w:szCs w:val="28"/>
        </w:rPr>
        <w:t>Установить, что размеры должностных окладов лиц, замещающих муниципальные должности Уляшкинского сельского поселения Каменского района, окладов денежного содержания по должностям муниципальной службы Уляшкинского сельского поселения Каменского района, должностных окладов технического персонала  и ставок заработной платы обслуживающего персонала органов местного Уляшкинского сельского поселения Каменского района  индексируются с 1 октября  202</w:t>
      </w:r>
      <w:r w:rsidR="00765E69">
        <w:rPr>
          <w:szCs w:val="28"/>
        </w:rPr>
        <w:t>5</w:t>
      </w:r>
      <w:r w:rsidRPr="00150EE5">
        <w:rPr>
          <w:szCs w:val="28"/>
        </w:rPr>
        <w:t xml:space="preserve"> года  на 4,0 процента, 1 октября  202</w:t>
      </w:r>
      <w:r w:rsidR="00765E69">
        <w:rPr>
          <w:szCs w:val="28"/>
        </w:rPr>
        <w:t>6</w:t>
      </w:r>
      <w:r w:rsidRPr="00150EE5">
        <w:rPr>
          <w:szCs w:val="28"/>
        </w:rPr>
        <w:t xml:space="preserve"> года  на 4,0 процента, 1 октября  202</w:t>
      </w:r>
      <w:r w:rsidR="00765E69">
        <w:rPr>
          <w:szCs w:val="28"/>
        </w:rPr>
        <w:t>7</w:t>
      </w:r>
      <w:r w:rsidRPr="00150EE5">
        <w:rPr>
          <w:szCs w:val="28"/>
        </w:rPr>
        <w:t xml:space="preserve"> года  на 4,0 процента.</w:t>
      </w:r>
    </w:p>
    <w:p w:rsidR="00150EE5" w:rsidRPr="00150EE5" w:rsidRDefault="00150EE5" w:rsidP="00150EE5">
      <w:pPr>
        <w:pStyle w:val="a7"/>
        <w:autoSpaceDE w:val="0"/>
        <w:autoSpaceDN w:val="0"/>
        <w:adjustRightInd w:val="0"/>
        <w:rPr>
          <w:szCs w:val="28"/>
        </w:rPr>
      </w:pPr>
    </w:p>
    <w:p w:rsidR="00150EE5" w:rsidRPr="00150EE5" w:rsidRDefault="00150EE5" w:rsidP="00150EE5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150EE5">
        <w:rPr>
          <w:rFonts w:ascii="Times New Roman" w:hAnsi="Times New Roman"/>
          <w:b/>
          <w:sz w:val="28"/>
          <w:szCs w:val="28"/>
        </w:rPr>
        <w:t>Статья 4. Субвенции, предоставляемые для обеспечения осуществления органом местного самоуправления Уляшкинского сельского поселения отдельных  государственных полномочий из областного бюджета</w:t>
      </w:r>
    </w:p>
    <w:p w:rsidR="00150EE5" w:rsidRPr="00150EE5" w:rsidRDefault="00150EE5" w:rsidP="00150EE5">
      <w:pPr>
        <w:pStyle w:val="ConsPlusNormal"/>
        <w:jc w:val="both"/>
        <w:rPr>
          <w:rFonts w:ascii="Times New Roman" w:hAnsi="Times New Roman"/>
          <w:b/>
          <w:color w:val="993300"/>
          <w:sz w:val="28"/>
          <w:szCs w:val="28"/>
        </w:rPr>
      </w:pPr>
    </w:p>
    <w:p w:rsidR="00150EE5" w:rsidRPr="00150EE5" w:rsidRDefault="00150EE5" w:rsidP="00150EE5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150EE5">
        <w:rPr>
          <w:rFonts w:ascii="Times New Roman" w:hAnsi="Times New Roman"/>
          <w:bCs/>
          <w:sz w:val="28"/>
          <w:szCs w:val="28"/>
        </w:rPr>
        <w:t>1. Утвердить суммы субвенций, предоставляемых для обеспечения осуществления органом местного самоуправления Уляшкинского сельского поселения отдельных государственных полномоч</w:t>
      </w:r>
      <w:r w:rsidR="00765E69">
        <w:rPr>
          <w:rFonts w:ascii="Times New Roman" w:hAnsi="Times New Roman"/>
          <w:bCs/>
          <w:sz w:val="28"/>
          <w:szCs w:val="28"/>
        </w:rPr>
        <w:t>ий из областного бюджета на 2025</w:t>
      </w:r>
      <w:r w:rsidRPr="00150EE5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765E69">
        <w:rPr>
          <w:rFonts w:ascii="Times New Roman" w:hAnsi="Times New Roman"/>
          <w:bCs/>
          <w:sz w:val="28"/>
          <w:szCs w:val="28"/>
        </w:rPr>
        <w:t>6 и 207</w:t>
      </w:r>
      <w:r w:rsidRPr="00150EE5">
        <w:rPr>
          <w:rFonts w:ascii="Times New Roman" w:hAnsi="Times New Roman"/>
          <w:bCs/>
          <w:sz w:val="28"/>
          <w:szCs w:val="28"/>
        </w:rPr>
        <w:t>6 годов согласно приложению 6 к настоящему решению.</w:t>
      </w:r>
    </w:p>
    <w:p w:rsidR="00150EE5" w:rsidRPr="00150EE5" w:rsidRDefault="00150EE5" w:rsidP="00150EE5">
      <w:pPr>
        <w:pStyle w:val="ConsPlusNormal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163C11" w:rsidRDefault="00150EE5" w:rsidP="00897CA5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150EE5">
        <w:rPr>
          <w:rFonts w:ascii="Times New Roman" w:hAnsi="Times New Roman"/>
          <w:b/>
          <w:sz w:val="28"/>
          <w:szCs w:val="28"/>
        </w:rPr>
        <w:t xml:space="preserve">Статья 5. Межбюджетные трансферты, предоставляемые </w:t>
      </w:r>
      <w:r w:rsidR="00897CA5">
        <w:rPr>
          <w:rFonts w:ascii="Times New Roman" w:hAnsi="Times New Roman"/>
          <w:b/>
          <w:sz w:val="28"/>
          <w:szCs w:val="28"/>
        </w:rPr>
        <w:t xml:space="preserve">другим </w:t>
      </w:r>
      <w:r w:rsidRPr="00150EE5">
        <w:rPr>
          <w:rFonts w:ascii="Times New Roman" w:hAnsi="Times New Roman"/>
          <w:b/>
          <w:sz w:val="28"/>
          <w:szCs w:val="28"/>
        </w:rPr>
        <w:t>бюджетам</w:t>
      </w:r>
      <w:r w:rsidR="00897CA5">
        <w:rPr>
          <w:rFonts w:ascii="Times New Roman" w:hAnsi="Times New Roman"/>
          <w:b/>
          <w:sz w:val="28"/>
          <w:szCs w:val="28"/>
        </w:rPr>
        <w:t xml:space="preserve"> бюджетной системы Российской Федерации</w:t>
      </w:r>
    </w:p>
    <w:p w:rsidR="00150EE5" w:rsidRPr="00150EE5" w:rsidRDefault="00150EE5" w:rsidP="00150EE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50EE5">
        <w:rPr>
          <w:rFonts w:ascii="Times New Roman" w:hAnsi="Times New Roman"/>
          <w:sz w:val="28"/>
          <w:szCs w:val="28"/>
        </w:rPr>
        <w:t>1. Утвердить общий объем межбюджетных трансфертов, предоставляемых другим бюджетам бюджетной систе</w:t>
      </w:r>
      <w:r w:rsidR="00765E69">
        <w:rPr>
          <w:rFonts w:ascii="Times New Roman" w:hAnsi="Times New Roman"/>
          <w:sz w:val="28"/>
          <w:szCs w:val="28"/>
        </w:rPr>
        <w:t xml:space="preserve">мы Российской </w:t>
      </w:r>
      <w:r w:rsidR="00765E69">
        <w:rPr>
          <w:rFonts w:ascii="Times New Roman" w:hAnsi="Times New Roman"/>
          <w:sz w:val="28"/>
          <w:szCs w:val="28"/>
        </w:rPr>
        <w:lastRenderedPageBreak/>
        <w:t>Федерации, на 2025</w:t>
      </w:r>
      <w:r w:rsidRPr="00150EE5">
        <w:rPr>
          <w:rFonts w:ascii="Times New Roman" w:hAnsi="Times New Roman"/>
          <w:sz w:val="28"/>
          <w:szCs w:val="28"/>
        </w:rPr>
        <w:t xml:space="preserve"> год в сумме </w:t>
      </w:r>
      <w:r w:rsidR="00765E69">
        <w:rPr>
          <w:rFonts w:ascii="Times New Roman" w:hAnsi="Times New Roman"/>
          <w:sz w:val="28"/>
          <w:szCs w:val="28"/>
        </w:rPr>
        <w:t>35,</w:t>
      </w:r>
      <w:r w:rsidR="007C4D39">
        <w:rPr>
          <w:rFonts w:ascii="Times New Roman" w:hAnsi="Times New Roman"/>
          <w:sz w:val="28"/>
          <w:szCs w:val="28"/>
        </w:rPr>
        <w:t>7</w:t>
      </w:r>
      <w:r w:rsidRPr="00150EE5">
        <w:rPr>
          <w:rFonts w:ascii="Times New Roman" w:hAnsi="Times New Roman"/>
          <w:sz w:val="28"/>
          <w:szCs w:val="28"/>
        </w:rPr>
        <w:t xml:space="preserve"> тыс. рублей, на 202</w:t>
      </w:r>
      <w:r w:rsidR="00765E69">
        <w:rPr>
          <w:rFonts w:ascii="Times New Roman" w:hAnsi="Times New Roman"/>
          <w:sz w:val="28"/>
          <w:szCs w:val="28"/>
        </w:rPr>
        <w:t>6</w:t>
      </w:r>
      <w:r w:rsidRPr="00150EE5">
        <w:rPr>
          <w:rFonts w:ascii="Times New Roman" w:hAnsi="Times New Roman"/>
          <w:sz w:val="28"/>
          <w:szCs w:val="28"/>
        </w:rPr>
        <w:t xml:space="preserve"> год в сумме </w:t>
      </w:r>
      <w:r w:rsidR="007C4D39">
        <w:rPr>
          <w:rFonts w:ascii="Times New Roman" w:hAnsi="Times New Roman"/>
          <w:sz w:val="28"/>
          <w:szCs w:val="28"/>
        </w:rPr>
        <w:t>35,7</w:t>
      </w:r>
      <w:r w:rsidRPr="00150EE5">
        <w:rPr>
          <w:rFonts w:ascii="Times New Roman" w:hAnsi="Times New Roman"/>
          <w:sz w:val="28"/>
          <w:szCs w:val="28"/>
        </w:rPr>
        <w:t xml:space="preserve"> тыс. рублей и на 202</w:t>
      </w:r>
      <w:r w:rsidR="00765E69">
        <w:rPr>
          <w:rFonts w:ascii="Times New Roman" w:hAnsi="Times New Roman"/>
          <w:sz w:val="28"/>
          <w:szCs w:val="28"/>
        </w:rPr>
        <w:t>7</w:t>
      </w:r>
      <w:r w:rsidRPr="00150EE5">
        <w:rPr>
          <w:rFonts w:ascii="Times New Roman" w:hAnsi="Times New Roman"/>
          <w:sz w:val="28"/>
          <w:szCs w:val="28"/>
        </w:rPr>
        <w:t xml:space="preserve"> год в сумме </w:t>
      </w:r>
      <w:r w:rsidR="007C4D39">
        <w:rPr>
          <w:rFonts w:ascii="Times New Roman" w:hAnsi="Times New Roman"/>
          <w:sz w:val="28"/>
          <w:szCs w:val="28"/>
        </w:rPr>
        <w:t>35,7</w:t>
      </w:r>
      <w:r w:rsidRPr="00150EE5">
        <w:rPr>
          <w:rFonts w:ascii="Times New Roman" w:hAnsi="Times New Roman"/>
          <w:sz w:val="28"/>
          <w:szCs w:val="28"/>
        </w:rPr>
        <w:t xml:space="preserve"> тыс. рублей.</w:t>
      </w:r>
    </w:p>
    <w:p w:rsidR="00150EE5" w:rsidRPr="00150EE5" w:rsidRDefault="00150EE5" w:rsidP="00150EE5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150EE5">
        <w:rPr>
          <w:rFonts w:ascii="Times New Roman" w:hAnsi="Times New Roman"/>
          <w:sz w:val="28"/>
          <w:szCs w:val="28"/>
        </w:rPr>
        <w:t xml:space="preserve">2. </w:t>
      </w:r>
      <w:r w:rsidRPr="00232EE0">
        <w:rPr>
          <w:rFonts w:ascii="Times New Roman" w:hAnsi="Times New Roman"/>
          <w:sz w:val="28"/>
          <w:szCs w:val="28"/>
        </w:rPr>
        <w:t xml:space="preserve">Утвердить общий объем межбюджетных трансфертов, </w:t>
      </w:r>
      <w:r w:rsidR="00911254" w:rsidRPr="00232EE0">
        <w:rPr>
          <w:rFonts w:ascii="Times New Roman" w:hAnsi="Times New Roman"/>
          <w:sz w:val="28"/>
          <w:szCs w:val="28"/>
        </w:rPr>
        <w:t xml:space="preserve">предоставляемые другим бюджетам бюджетной системы Российской Федерации </w:t>
      </w:r>
      <w:r w:rsidRPr="00232EE0">
        <w:rPr>
          <w:rFonts w:ascii="Times New Roman" w:hAnsi="Times New Roman"/>
          <w:sz w:val="28"/>
          <w:szCs w:val="28"/>
        </w:rPr>
        <w:t>на 202</w:t>
      </w:r>
      <w:r w:rsidR="00765E69" w:rsidRPr="00232EE0">
        <w:rPr>
          <w:rFonts w:ascii="Times New Roman" w:hAnsi="Times New Roman"/>
          <w:sz w:val="28"/>
          <w:szCs w:val="28"/>
        </w:rPr>
        <w:t>5</w:t>
      </w:r>
      <w:r w:rsidRPr="00232EE0">
        <w:rPr>
          <w:rFonts w:ascii="Times New Roman" w:hAnsi="Times New Roman"/>
          <w:sz w:val="28"/>
          <w:szCs w:val="28"/>
        </w:rPr>
        <w:t xml:space="preserve"> год в сумме </w:t>
      </w:r>
      <w:r w:rsidR="007C4D39">
        <w:rPr>
          <w:rFonts w:ascii="Times New Roman" w:hAnsi="Times New Roman"/>
          <w:sz w:val="28"/>
          <w:szCs w:val="28"/>
        </w:rPr>
        <w:t>5 950,8</w:t>
      </w:r>
      <w:r w:rsidRPr="00232EE0">
        <w:rPr>
          <w:rFonts w:ascii="Times New Roman" w:hAnsi="Times New Roman"/>
          <w:sz w:val="28"/>
          <w:szCs w:val="28"/>
        </w:rPr>
        <w:t xml:space="preserve"> тыс. рублей, на 202</w:t>
      </w:r>
      <w:r w:rsidR="00765E69" w:rsidRPr="00232EE0">
        <w:rPr>
          <w:rFonts w:ascii="Times New Roman" w:hAnsi="Times New Roman"/>
          <w:sz w:val="28"/>
          <w:szCs w:val="28"/>
        </w:rPr>
        <w:t>6</w:t>
      </w:r>
      <w:r w:rsidRPr="00232EE0">
        <w:rPr>
          <w:rFonts w:ascii="Times New Roman" w:hAnsi="Times New Roman"/>
          <w:sz w:val="28"/>
          <w:szCs w:val="28"/>
        </w:rPr>
        <w:t xml:space="preserve"> год в сумме </w:t>
      </w:r>
      <w:r w:rsidR="007C4D39">
        <w:rPr>
          <w:rFonts w:ascii="Times New Roman" w:hAnsi="Times New Roman"/>
          <w:sz w:val="28"/>
          <w:szCs w:val="28"/>
        </w:rPr>
        <w:t>3 622,4</w:t>
      </w:r>
      <w:r w:rsidRPr="00232EE0">
        <w:rPr>
          <w:rFonts w:ascii="Times New Roman" w:hAnsi="Times New Roman"/>
          <w:sz w:val="28"/>
          <w:szCs w:val="28"/>
        </w:rPr>
        <w:t xml:space="preserve"> тыс. рублей и на 202</w:t>
      </w:r>
      <w:r w:rsidR="00765E69" w:rsidRPr="00232EE0">
        <w:rPr>
          <w:rFonts w:ascii="Times New Roman" w:hAnsi="Times New Roman"/>
          <w:sz w:val="28"/>
          <w:szCs w:val="28"/>
        </w:rPr>
        <w:t>7</w:t>
      </w:r>
      <w:r w:rsidRPr="00232EE0">
        <w:rPr>
          <w:rFonts w:ascii="Times New Roman" w:hAnsi="Times New Roman"/>
          <w:sz w:val="28"/>
          <w:szCs w:val="28"/>
        </w:rPr>
        <w:t xml:space="preserve"> год в сумме </w:t>
      </w:r>
      <w:r w:rsidR="00765E69" w:rsidRPr="00232EE0">
        <w:rPr>
          <w:rFonts w:ascii="Times New Roman" w:hAnsi="Times New Roman"/>
          <w:sz w:val="28"/>
          <w:szCs w:val="28"/>
        </w:rPr>
        <w:t>3539,</w:t>
      </w:r>
      <w:r w:rsidR="00851E39" w:rsidRPr="00232EE0">
        <w:rPr>
          <w:rFonts w:ascii="Times New Roman" w:hAnsi="Times New Roman"/>
          <w:sz w:val="28"/>
          <w:szCs w:val="28"/>
        </w:rPr>
        <w:t>4</w:t>
      </w:r>
      <w:r w:rsidRPr="00232EE0">
        <w:rPr>
          <w:rFonts w:ascii="Times New Roman" w:hAnsi="Times New Roman"/>
          <w:sz w:val="28"/>
          <w:szCs w:val="28"/>
        </w:rPr>
        <w:t xml:space="preserve"> тыс. рублей.</w:t>
      </w:r>
    </w:p>
    <w:p w:rsidR="00150EE5" w:rsidRPr="00150EE5" w:rsidRDefault="00150EE5" w:rsidP="00150EE5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150EE5">
        <w:rPr>
          <w:rFonts w:ascii="Times New Roman" w:hAnsi="Times New Roman"/>
          <w:b/>
          <w:sz w:val="28"/>
          <w:szCs w:val="28"/>
        </w:rPr>
        <w:t>Статья 6. Особенности исполнения бюджета Уляшкинского сельского поселения Каменского района в 202</w:t>
      </w:r>
      <w:r w:rsidR="00765E69">
        <w:rPr>
          <w:rFonts w:ascii="Times New Roman" w:hAnsi="Times New Roman"/>
          <w:b/>
          <w:sz w:val="28"/>
          <w:szCs w:val="28"/>
        </w:rPr>
        <w:t>5</w:t>
      </w:r>
      <w:r w:rsidRPr="00150EE5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50EE5" w:rsidRPr="00150EE5" w:rsidRDefault="00150EE5" w:rsidP="00150EE5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150EE5" w:rsidRDefault="00150EE5" w:rsidP="00150EE5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150EE5">
        <w:rPr>
          <w:rFonts w:ascii="Times New Roman" w:hAnsi="Times New Roman"/>
          <w:bCs/>
          <w:sz w:val="28"/>
          <w:szCs w:val="28"/>
        </w:rPr>
        <w:t>1. Не использованные по состоянию на 1 января 202</w:t>
      </w:r>
      <w:r w:rsidR="00765E69">
        <w:rPr>
          <w:rFonts w:ascii="Times New Roman" w:hAnsi="Times New Roman"/>
          <w:bCs/>
          <w:sz w:val="28"/>
          <w:szCs w:val="28"/>
        </w:rPr>
        <w:t>5</w:t>
      </w:r>
      <w:r w:rsidRPr="00150EE5">
        <w:rPr>
          <w:rFonts w:ascii="Times New Roman" w:hAnsi="Times New Roman"/>
          <w:bCs/>
          <w:sz w:val="28"/>
          <w:szCs w:val="28"/>
        </w:rPr>
        <w:t xml:space="preserve"> года остатки межбюджетных трансфертов, предоставленных из областного бюджета бюджетам муниципальных образований в форме субвенций, субсидий и иных межбюджетных трансфертов, имеющих целевое назначение, подлежат возврату в областной бюджет в течение первых 15 рабочих дней 202</w:t>
      </w:r>
      <w:r w:rsidR="00765E69">
        <w:rPr>
          <w:rFonts w:ascii="Times New Roman" w:hAnsi="Times New Roman"/>
          <w:bCs/>
          <w:sz w:val="28"/>
          <w:szCs w:val="28"/>
        </w:rPr>
        <w:t>5</w:t>
      </w:r>
      <w:r w:rsidRPr="00150EE5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8553E2" w:rsidRDefault="008553E2" w:rsidP="008553E2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8553E2"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Установить, что казначейскому сопровождению по казначейскому сопровождению подлежат следующие целевые средства, направленные, в том числе на реализацию национальных проектов:</w:t>
      </w:r>
    </w:p>
    <w:p w:rsidR="008553E2" w:rsidRPr="00150EE5" w:rsidRDefault="008553E2" w:rsidP="008553E2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субсидии юридическим лицам (за исключением субсидий муниципальным бюджетным и автономным учреждениям)и бюджетные инвестиции юридическим лицам, предоставляемые в соответствии со статьей 80 Бюджетного кодекса Российской Федерации.</w:t>
      </w:r>
    </w:p>
    <w:p w:rsidR="00150EE5" w:rsidRPr="00150EE5" w:rsidRDefault="00150EE5" w:rsidP="00150EE5">
      <w:pPr>
        <w:pStyle w:val="5"/>
        <w:rPr>
          <w:sz w:val="28"/>
          <w:szCs w:val="28"/>
        </w:rPr>
      </w:pPr>
    </w:p>
    <w:p w:rsidR="00150EE5" w:rsidRPr="00150EE5" w:rsidRDefault="00150EE5" w:rsidP="00150EE5">
      <w:pPr>
        <w:pStyle w:val="5"/>
        <w:rPr>
          <w:sz w:val="28"/>
          <w:szCs w:val="28"/>
        </w:rPr>
      </w:pPr>
      <w:r w:rsidRPr="00150EE5">
        <w:rPr>
          <w:sz w:val="28"/>
          <w:szCs w:val="28"/>
        </w:rPr>
        <w:t>Статья 7. Вступление в силу настоящего решения</w:t>
      </w:r>
    </w:p>
    <w:p w:rsidR="00150EE5" w:rsidRPr="00150EE5" w:rsidRDefault="00150EE5" w:rsidP="00150EE5">
      <w:pPr>
        <w:rPr>
          <w:sz w:val="28"/>
          <w:szCs w:val="28"/>
        </w:rPr>
      </w:pPr>
    </w:p>
    <w:p w:rsidR="00150EE5" w:rsidRPr="00150EE5" w:rsidRDefault="00150EE5" w:rsidP="00150EE5">
      <w:pPr>
        <w:pStyle w:val="a7"/>
        <w:autoSpaceDE w:val="0"/>
        <w:autoSpaceDN w:val="0"/>
        <w:adjustRightInd w:val="0"/>
        <w:rPr>
          <w:szCs w:val="28"/>
        </w:rPr>
      </w:pPr>
      <w:r w:rsidRPr="00150EE5">
        <w:rPr>
          <w:szCs w:val="28"/>
        </w:rPr>
        <w:t>Настоящее  решение вступает в силу с 1 января 202</w:t>
      </w:r>
      <w:r w:rsidR="00765E69">
        <w:rPr>
          <w:szCs w:val="28"/>
        </w:rPr>
        <w:t>5</w:t>
      </w:r>
      <w:r w:rsidRPr="00150EE5">
        <w:rPr>
          <w:szCs w:val="28"/>
        </w:rPr>
        <w:t xml:space="preserve"> года.</w:t>
      </w:r>
    </w:p>
    <w:p w:rsidR="00150EE5" w:rsidRPr="00150EE5" w:rsidRDefault="00150EE5" w:rsidP="00150EE5">
      <w:pPr>
        <w:rPr>
          <w:sz w:val="28"/>
          <w:szCs w:val="28"/>
        </w:rPr>
      </w:pPr>
    </w:p>
    <w:p w:rsidR="00150EE5" w:rsidRDefault="00150EE5" w:rsidP="00150EE5"/>
    <w:p w:rsidR="00150EE5" w:rsidRDefault="00150EE5" w:rsidP="00150EE5">
      <w:pPr>
        <w:rPr>
          <w:color w:val="800000"/>
          <w:sz w:val="28"/>
        </w:rPr>
      </w:pPr>
    </w:p>
    <w:p w:rsidR="00150EE5" w:rsidRDefault="00150EE5" w:rsidP="00150EE5">
      <w:pPr>
        <w:pStyle w:val="2"/>
        <w:rPr>
          <w:color w:val="800000"/>
        </w:rPr>
      </w:pPr>
    </w:p>
    <w:p w:rsidR="00480FC6" w:rsidRDefault="00480FC6" w:rsidP="003900C3"/>
    <w:p w:rsidR="00480FC6" w:rsidRDefault="00480FC6" w:rsidP="003900C3"/>
    <w:p w:rsidR="003900C3" w:rsidRDefault="003900C3" w:rsidP="003900C3">
      <w:pPr>
        <w:pStyle w:val="1"/>
        <w:ind w:firstLine="720"/>
      </w:pPr>
    </w:p>
    <w:p w:rsidR="00A8299E" w:rsidRPr="00AD5B4A" w:rsidRDefault="00A8299E" w:rsidP="00A8299E">
      <w:pPr>
        <w:rPr>
          <w:sz w:val="27"/>
          <w:szCs w:val="27"/>
        </w:rPr>
      </w:pPr>
      <w:r w:rsidRPr="00AD5B4A">
        <w:rPr>
          <w:sz w:val="27"/>
          <w:szCs w:val="27"/>
        </w:rPr>
        <w:t>Председатель Собрания депутатов-</w:t>
      </w:r>
    </w:p>
    <w:p w:rsidR="005D7A4A" w:rsidRPr="00AD5B4A" w:rsidRDefault="00480FC6" w:rsidP="00480FC6">
      <w:pPr>
        <w:pStyle w:val="2"/>
        <w:ind w:left="0"/>
        <w:rPr>
          <w:sz w:val="27"/>
          <w:szCs w:val="27"/>
        </w:rPr>
      </w:pPr>
      <w:r w:rsidRPr="00AD5B4A">
        <w:rPr>
          <w:sz w:val="27"/>
          <w:szCs w:val="27"/>
        </w:rPr>
        <w:t>Г</w:t>
      </w:r>
      <w:r w:rsidR="00A8299E" w:rsidRPr="00AD5B4A">
        <w:rPr>
          <w:sz w:val="27"/>
          <w:szCs w:val="27"/>
        </w:rPr>
        <w:t xml:space="preserve">лава Уляшкинского сельского поселения   </w:t>
      </w:r>
      <w:r w:rsidR="00AD5B4A">
        <w:rPr>
          <w:sz w:val="27"/>
          <w:szCs w:val="27"/>
        </w:rPr>
        <w:t xml:space="preserve">     </w:t>
      </w:r>
      <w:r w:rsidR="00A8299E" w:rsidRPr="00AD5B4A">
        <w:rPr>
          <w:sz w:val="27"/>
          <w:szCs w:val="27"/>
        </w:rPr>
        <w:t xml:space="preserve">  </w:t>
      </w:r>
      <w:r w:rsidR="001B3D36" w:rsidRPr="00AD5B4A">
        <w:rPr>
          <w:sz w:val="27"/>
          <w:szCs w:val="27"/>
        </w:rPr>
        <w:t xml:space="preserve">                      </w:t>
      </w:r>
      <w:r w:rsidR="005D7A4A" w:rsidRPr="00AD5B4A">
        <w:rPr>
          <w:sz w:val="27"/>
          <w:szCs w:val="27"/>
        </w:rPr>
        <w:t xml:space="preserve">    М.Н. Мазанова</w:t>
      </w:r>
    </w:p>
    <w:sectPr w:rsidR="005D7A4A" w:rsidRPr="00AD5B4A" w:rsidSect="00CD70DB">
      <w:foot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246" w:rsidRDefault="00A61246" w:rsidP="00440B28">
      <w:r>
        <w:separator/>
      </w:r>
    </w:p>
  </w:endnote>
  <w:endnote w:type="continuationSeparator" w:id="1">
    <w:p w:rsidR="00A61246" w:rsidRDefault="00A61246" w:rsidP="00440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8651694"/>
    </w:sdtPr>
    <w:sdtEndPr>
      <w:rPr>
        <w:sz w:val="24"/>
        <w:szCs w:val="24"/>
      </w:rPr>
    </w:sdtEndPr>
    <w:sdtContent>
      <w:p w:rsidR="005C2920" w:rsidRPr="00440B28" w:rsidRDefault="00C834C5">
        <w:pPr>
          <w:pStyle w:val="ab"/>
          <w:jc w:val="center"/>
          <w:rPr>
            <w:sz w:val="24"/>
            <w:szCs w:val="24"/>
          </w:rPr>
        </w:pPr>
        <w:r w:rsidRPr="00440B28">
          <w:rPr>
            <w:sz w:val="24"/>
            <w:szCs w:val="24"/>
          </w:rPr>
          <w:fldChar w:fldCharType="begin"/>
        </w:r>
        <w:r w:rsidR="005C2920" w:rsidRPr="00440B28">
          <w:rPr>
            <w:sz w:val="24"/>
            <w:szCs w:val="24"/>
          </w:rPr>
          <w:instrText>PAGE   \* MERGEFORMAT</w:instrText>
        </w:r>
        <w:r w:rsidRPr="00440B28">
          <w:rPr>
            <w:sz w:val="24"/>
            <w:szCs w:val="24"/>
          </w:rPr>
          <w:fldChar w:fldCharType="separate"/>
        </w:r>
        <w:r w:rsidR="00203C05">
          <w:rPr>
            <w:noProof/>
            <w:sz w:val="24"/>
            <w:szCs w:val="24"/>
          </w:rPr>
          <w:t>4</w:t>
        </w:r>
        <w:r w:rsidRPr="00440B28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246" w:rsidRDefault="00A61246" w:rsidP="00440B28">
      <w:r>
        <w:separator/>
      </w:r>
    </w:p>
  </w:footnote>
  <w:footnote w:type="continuationSeparator" w:id="1">
    <w:p w:rsidR="00A61246" w:rsidRDefault="00A61246" w:rsidP="00440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F17B78"/>
    <w:multiLevelType w:val="hybridMultilevel"/>
    <w:tmpl w:val="6C8EF372"/>
    <w:lvl w:ilvl="0" w:tplc="F8B6F6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8C0EB6"/>
    <w:rsid w:val="0007081B"/>
    <w:rsid w:val="00090F6A"/>
    <w:rsid w:val="000A7BF6"/>
    <w:rsid w:val="000F3C92"/>
    <w:rsid w:val="00106907"/>
    <w:rsid w:val="00150EE5"/>
    <w:rsid w:val="00163C11"/>
    <w:rsid w:val="00170FF5"/>
    <w:rsid w:val="001A7DB9"/>
    <w:rsid w:val="001B3D36"/>
    <w:rsid w:val="00203C05"/>
    <w:rsid w:val="00232EE0"/>
    <w:rsid w:val="00290EC2"/>
    <w:rsid w:val="00305BBE"/>
    <w:rsid w:val="003167C0"/>
    <w:rsid w:val="0032115A"/>
    <w:rsid w:val="00325109"/>
    <w:rsid w:val="00333C1A"/>
    <w:rsid w:val="00341C3E"/>
    <w:rsid w:val="00345CAE"/>
    <w:rsid w:val="00352743"/>
    <w:rsid w:val="0036140A"/>
    <w:rsid w:val="00372E8F"/>
    <w:rsid w:val="00385291"/>
    <w:rsid w:val="003900C3"/>
    <w:rsid w:val="0039510E"/>
    <w:rsid w:val="003A268B"/>
    <w:rsid w:val="003F1C50"/>
    <w:rsid w:val="00440B28"/>
    <w:rsid w:val="00467DB5"/>
    <w:rsid w:val="00480FC6"/>
    <w:rsid w:val="004A5B19"/>
    <w:rsid w:val="004B0D3A"/>
    <w:rsid w:val="004B3918"/>
    <w:rsid w:val="004B620E"/>
    <w:rsid w:val="004F49F3"/>
    <w:rsid w:val="005063C7"/>
    <w:rsid w:val="005339A4"/>
    <w:rsid w:val="00561CCF"/>
    <w:rsid w:val="005A64D9"/>
    <w:rsid w:val="005C2920"/>
    <w:rsid w:val="005D7A4A"/>
    <w:rsid w:val="005E49FF"/>
    <w:rsid w:val="005F385E"/>
    <w:rsid w:val="00607907"/>
    <w:rsid w:val="00613928"/>
    <w:rsid w:val="00636976"/>
    <w:rsid w:val="00637D31"/>
    <w:rsid w:val="00672046"/>
    <w:rsid w:val="006850F4"/>
    <w:rsid w:val="006E1305"/>
    <w:rsid w:val="00706364"/>
    <w:rsid w:val="00716664"/>
    <w:rsid w:val="007328C1"/>
    <w:rsid w:val="00765E69"/>
    <w:rsid w:val="0076772B"/>
    <w:rsid w:val="007711CC"/>
    <w:rsid w:val="00781CF7"/>
    <w:rsid w:val="007C4D39"/>
    <w:rsid w:val="007D08EC"/>
    <w:rsid w:val="007E4332"/>
    <w:rsid w:val="007F17D9"/>
    <w:rsid w:val="008067D2"/>
    <w:rsid w:val="00841886"/>
    <w:rsid w:val="00851E39"/>
    <w:rsid w:val="008553E2"/>
    <w:rsid w:val="00860304"/>
    <w:rsid w:val="0087338E"/>
    <w:rsid w:val="00897CA5"/>
    <w:rsid w:val="008A70D4"/>
    <w:rsid w:val="008C0EB6"/>
    <w:rsid w:val="008C7136"/>
    <w:rsid w:val="008E1403"/>
    <w:rsid w:val="00911254"/>
    <w:rsid w:val="0095111E"/>
    <w:rsid w:val="00953FF2"/>
    <w:rsid w:val="009656D9"/>
    <w:rsid w:val="00972631"/>
    <w:rsid w:val="0097639A"/>
    <w:rsid w:val="009A5D5B"/>
    <w:rsid w:val="009B5BEF"/>
    <w:rsid w:val="00A02811"/>
    <w:rsid w:val="00A13F50"/>
    <w:rsid w:val="00A61246"/>
    <w:rsid w:val="00A70403"/>
    <w:rsid w:val="00A8299E"/>
    <w:rsid w:val="00A961D2"/>
    <w:rsid w:val="00AB1EFE"/>
    <w:rsid w:val="00AB5242"/>
    <w:rsid w:val="00AD22FA"/>
    <w:rsid w:val="00AD5B4A"/>
    <w:rsid w:val="00B41D21"/>
    <w:rsid w:val="00B75588"/>
    <w:rsid w:val="00B8334E"/>
    <w:rsid w:val="00C054ED"/>
    <w:rsid w:val="00C2474E"/>
    <w:rsid w:val="00C834C5"/>
    <w:rsid w:val="00C92B8F"/>
    <w:rsid w:val="00CB5B18"/>
    <w:rsid w:val="00CC5E55"/>
    <w:rsid w:val="00CD70DB"/>
    <w:rsid w:val="00CE5AD2"/>
    <w:rsid w:val="00D1507B"/>
    <w:rsid w:val="00D42666"/>
    <w:rsid w:val="00D53C19"/>
    <w:rsid w:val="00D54451"/>
    <w:rsid w:val="00D828D1"/>
    <w:rsid w:val="00D978CD"/>
    <w:rsid w:val="00DB08FF"/>
    <w:rsid w:val="00DB5B58"/>
    <w:rsid w:val="00DE005C"/>
    <w:rsid w:val="00DF0A67"/>
    <w:rsid w:val="00E07CDF"/>
    <w:rsid w:val="00E37EEF"/>
    <w:rsid w:val="00E91490"/>
    <w:rsid w:val="00EA685F"/>
    <w:rsid w:val="00F17104"/>
    <w:rsid w:val="00F70F76"/>
    <w:rsid w:val="00F90CE9"/>
    <w:rsid w:val="00FB0A8F"/>
    <w:rsid w:val="00FC6B06"/>
    <w:rsid w:val="00FD6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C0EB6"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A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0E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0E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8C0EB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8C0E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8C0EB6"/>
    <w:rPr>
      <w:rFonts w:ascii="AG Souvenir" w:eastAsia="Times New Roman" w:hAnsi="AG Souvenir" w:cs="AG Souvenir"/>
      <w:b/>
      <w:spacing w:val="38"/>
      <w:sz w:val="28"/>
      <w:szCs w:val="20"/>
      <w:lang w:eastAsia="zh-CN"/>
    </w:rPr>
  </w:style>
  <w:style w:type="paragraph" w:styleId="a5">
    <w:name w:val="Body Text"/>
    <w:basedOn w:val="a"/>
    <w:link w:val="a6"/>
    <w:rsid w:val="008C0EB6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8C0EB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">
    <w:name w:val="Основной текст 21"/>
    <w:basedOn w:val="a"/>
    <w:rsid w:val="008C0EB6"/>
    <w:rPr>
      <w:b/>
      <w:bCs/>
      <w:sz w:val="24"/>
      <w:szCs w:val="24"/>
    </w:rPr>
  </w:style>
  <w:style w:type="paragraph" w:styleId="a7">
    <w:name w:val="Body Text Indent"/>
    <w:basedOn w:val="a"/>
    <w:link w:val="a8"/>
    <w:rsid w:val="008C0EB6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8C0EB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Nonformat">
    <w:name w:val="ConsNonformat"/>
    <w:rsid w:val="008C0EB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nformat">
    <w:name w:val="ConsPlusNonformat"/>
    <w:uiPriority w:val="99"/>
    <w:qFormat/>
    <w:rsid w:val="008C0EB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8C0E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0EB6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footer"/>
    <w:basedOn w:val="a"/>
    <w:link w:val="ac"/>
    <w:uiPriority w:val="99"/>
    <w:unhideWhenUsed/>
    <w:rsid w:val="00440B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0B28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d">
    <w:name w:val="Table Grid"/>
    <w:basedOn w:val="a1"/>
    <w:uiPriority w:val="59"/>
    <w:rsid w:val="005C2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DF0A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zh-CN"/>
    </w:rPr>
  </w:style>
  <w:style w:type="paragraph" w:styleId="2">
    <w:name w:val="Body Text Indent 2"/>
    <w:basedOn w:val="a"/>
    <w:link w:val="20"/>
    <w:uiPriority w:val="99"/>
    <w:unhideWhenUsed/>
    <w:rsid w:val="00DF0A6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F0A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DF0A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F0A67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PlusNormal0">
    <w:name w:val="ConsPlusNormal Знак"/>
    <w:link w:val="ConsPlusNormal"/>
    <w:rsid w:val="00DF0A67"/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Document Map"/>
    <w:basedOn w:val="a"/>
    <w:link w:val="af"/>
    <w:uiPriority w:val="99"/>
    <w:semiHidden/>
    <w:unhideWhenUsed/>
    <w:rsid w:val="003900C3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3900C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SUFD</cp:lastModifiedBy>
  <cp:revision>2</cp:revision>
  <cp:lastPrinted>2025-02-11T08:46:00Z</cp:lastPrinted>
  <dcterms:created xsi:type="dcterms:W3CDTF">2025-02-17T08:15:00Z</dcterms:created>
  <dcterms:modified xsi:type="dcterms:W3CDTF">2025-02-17T08:15:00Z</dcterms:modified>
</cp:coreProperties>
</file>