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B2" w:rsidRDefault="00B063B2" w:rsidP="00B063B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населения на 1 января 2025 года</w:t>
      </w:r>
    </w:p>
    <w:p w:rsidR="00B063B2" w:rsidRDefault="00B063B2" w:rsidP="00B06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Уляшкинскому</w:t>
      </w:r>
      <w:proofErr w:type="spellEnd"/>
      <w:r>
        <w:rPr>
          <w:sz w:val="28"/>
          <w:szCs w:val="28"/>
        </w:rPr>
        <w:t xml:space="preserve"> сельскому поселению</w:t>
      </w:r>
    </w:p>
    <w:p w:rsidR="00B063B2" w:rsidRDefault="00B063B2" w:rsidP="00B063B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Каменского района Ростовской области</w:t>
      </w: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jc w:val="center"/>
        <w:rPr>
          <w:sz w:val="28"/>
          <w:szCs w:val="28"/>
        </w:rPr>
      </w:pPr>
    </w:p>
    <w:tbl>
      <w:tblPr>
        <w:tblStyle w:val="a3"/>
        <w:tblW w:w="9780" w:type="dxa"/>
        <w:tblInd w:w="0" w:type="dxa"/>
        <w:tblLook w:val="04A0"/>
      </w:tblPr>
      <w:tblGrid>
        <w:gridCol w:w="3936"/>
        <w:gridCol w:w="2872"/>
        <w:gridCol w:w="2972"/>
      </w:tblGrid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сельских населенных пунктов</w:t>
            </w:r>
          </w:p>
          <w:p w:rsidR="00B063B2" w:rsidRDefault="00B063B2">
            <w:pPr>
              <w:jc w:val="center"/>
              <w:rPr>
                <w:sz w:val="28"/>
                <w:szCs w:val="28"/>
              </w:rPr>
            </w:pPr>
          </w:p>
          <w:p w:rsidR="00B063B2" w:rsidRDefault="00B0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15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154E42" w:rsidRDefault="0015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 (чел.)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хозяйств</w:t>
            </w:r>
            <w:r w:rsidR="00154E42">
              <w:rPr>
                <w:sz w:val="28"/>
                <w:szCs w:val="28"/>
              </w:rPr>
              <w:t xml:space="preserve"> (ед.)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Верхние </w:t>
            </w:r>
            <w:proofErr w:type="spellStart"/>
            <w:r>
              <w:rPr>
                <w:sz w:val="28"/>
                <w:szCs w:val="28"/>
              </w:rPr>
              <w:t>Грачики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Нижние </w:t>
            </w:r>
            <w:proofErr w:type="spellStart"/>
            <w:r>
              <w:rPr>
                <w:sz w:val="28"/>
                <w:szCs w:val="28"/>
              </w:rPr>
              <w:t>Грачики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Караичев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Уляшкин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Лопуховатый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Кочетовка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B063B2" w:rsidTr="00B063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15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B063B2">
              <w:rPr>
                <w:sz w:val="28"/>
                <w:szCs w:val="28"/>
              </w:rPr>
              <w:t>по сельскому поселению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  <w:p w:rsidR="00B063B2" w:rsidRDefault="00B0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B2" w:rsidRDefault="00B0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</w:tbl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  <w:r>
        <w:rPr>
          <w:sz w:val="28"/>
          <w:szCs w:val="28"/>
        </w:rPr>
        <w:t xml:space="preserve">     За 2024 год:  умерло 8 человек, родилось 2 человека.</w:t>
      </w: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</w:p>
    <w:p w:rsidR="00B063B2" w:rsidRDefault="00B063B2" w:rsidP="00B063B2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:rsidR="00B063B2" w:rsidRDefault="00B063B2" w:rsidP="00B063B2">
      <w:pPr>
        <w:rPr>
          <w:sz w:val="28"/>
          <w:szCs w:val="28"/>
        </w:rPr>
      </w:pPr>
      <w:r>
        <w:rPr>
          <w:sz w:val="28"/>
          <w:szCs w:val="28"/>
        </w:rPr>
        <w:t xml:space="preserve">      Уляшкинского сельского поселения                                       Н.С. </w:t>
      </w:r>
      <w:proofErr w:type="spellStart"/>
      <w:r>
        <w:rPr>
          <w:sz w:val="28"/>
          <w:szCs w:val="28"/>
        </w:rPr>
        <w:t>Манохина</w:t>
      </w:r>
      <w:proofErr w:type="spellEnd"/>
    </w:p>
    <w:p w:rsidR="00B063B2" w:rsidRDefault="00B063B2" w:rsidP="00B063B2">
      <w:pPr>
        <w:rPr>
          <w:sz w:val="28"/>
          <w:szCs w:val="28"/>
        </w:rPr>
      </w:pPr>
    </w:p>
    <w:p w:rsidR="000B7E14" w:rsidRDefault="000B7E14"/>
    <w:sectPr w:rsidR="000B7E14" w:rsidSect="000B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B2"/>
    <w:rsid w:val="000B7E14"/>
    <w:rsid w:val="00154E42"/>
    <w:rsid w:val="00B0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Kamrulsp</dc:creator>
  <cp:lastModifiedBy>Kamrulsp</cp:lastModifiedBy>
  <cp:revision>2</cp:revision>
  <dcterms:created xsi:type="dcterms:W3CDTF">2025-01-16T12:50:00Z</dcterms:created>
  <dcterms:modified xsi:type="dcterms:W3CDTF">2025-01-16T12:52:00Z</dcterms:modified>
</cp:coreProperties>
</file>