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BC" w:rsidRDefault="003C751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E66CBC">
            <w:pPr>
              <w:rPr>
                <w:color w:val="000000"/>
              </w:rPr>
            </w:pP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00"/>
            </w:tblGrid>
            <w:tr w:rsidR="00E66CB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66C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E66CBC">
                  <w:pPr>
                    <w:rPr>
                      <w:color w:val="000000"/>
                    </w:rPr>
                  </w:pPr>
                </w:p>
              </w:tc>
            </w:tr>
          </w:tbl>
          <w:p w:rsidR="00E66CBC" w:rsidRDefault="00E66CBC">
            <w:pPr>
              <w:rPr>
                <w:color w:val="000000"/>
              </w:rPr>
            </w:pPr>
          </w:p>
        </w:tc>
      </w:tr>
    </w:tbl>
    <w:p w:rsidR="00E66CBC" w:rsidRDefault="00E66C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E66C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УЛЯШКИНСКОГО СЕЛЬСКОГО ПОСЕЛЕНИЯ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SBR012-2405270026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продажа движимого муниципального имущества Администрации Уляшкинского сельского поселения в электронной форме</w:t>
            </w:r>
          </w:p>
        </w:tc>
      </w:tr>
    </w:tbl>
    <w:p w:rsidR="00E66CBC" w:rsidRDefault="00E66C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E66C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средство: марка, модель-2ПТС-4,5. Тип-Прицеп </w:t>
            </w:r>
            <w:r>
              <w:rPr>
                <w:color w:val="000000"/>
              </w:rPr>
              <w:t>тракторный. Регистрационный номер-61 ОА 6838. Год выпуска-2007г. Заводской № машины (рамы)- 8549АТ70000925. Модель – не имеет. Основной ведущим мост (мосты) – не имеет. Цвет-зеленый. Паспорт самоходной машины и других видов техники: серия - ВЕ № 299134. Св</w:t>
            </w:r>
            <w:r>
              <w:rPr>
                <w:color w:val="000000"/>
              </w:rPr>
              <w:t>идетельство о регистрации машины : серия - ВК № 824307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106 000.00</w:t>
            </w:r>
          </w:p>
        </w:tc>
      </w:tr>
    </w:tbl>
    <w:p w:rsidR="00E66CBC" w:rsidRDefault="00E66C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E66C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Ни один из участников не сделал предложение о начальной цене имущества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E66CBC" w:rsidRDefault="00E66CB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44"/>
        <w:gridCol w:w="10172"/>
      </w:tblGrid>
      <w:tr w:rsidR="00E66C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E66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58"/>
              <w:gridCol w:w="1071"/>
              <w:gridCol w:w="887"/>
              <w:gridCol w:w="1292"/>
              <w:gridCol w:w="1351"/>
              <w:gridCol w:w="1279"/>
              <w:gridCol w:w="1278"/>
              <w:gridCol w:w="1164"/>
              <w:gridCol w:w="1132"/>
            </w:tblGrid>
            <w:tr w:rsidR="00E66CB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E66C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614807840008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E66CB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Скосарь Иван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E66CB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E66CB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E66CB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03.06.2024 12:47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106000.00</w:t>
                  </w:r>
                </w:p>
              </w:tc>
            </w:tr>
          </w:tbl>
          <w:p w:rsidR="00E66CBC" w:rsidRDefault="00E66CBC">
            <w:pPr>
              <w:rPr>
                <w:color w:val="000000"/>
                <w:sz w:val="16"/>
              </w:rPr>
            </w:pPr>
          </w:p>
        </w:tc>
      </w:tr>
    </w:tbl>
    <w:p w:rsidR="00E66CBC" w:rsidRDefault="00E66C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E66C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</w:t>
            </w:r>
            <w:r>
              <w:rPr>
                <w:i/>
                <w:iCs/>
                <w:color w:val="000000"/>
              </w:rPr>
              <w:lastRenderedPageBreak/>
              <w:t>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601"/>
            </w:tblGrid>
            <w:tr w:rsidR="00E66C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Протокол о признании аукциона несостоявшимся.pdf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t>09.07.2024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66CBC" w:rsidRDefault="00E66CBC">
            <w:pPr>
              <w:rPr>
                <w:color w:val="000000"/>
              </w:rPr>
            </w:pP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66C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47"/>
            </w:tblGrid>
            <w:tr w:rsidR="00E66C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6CBC" w:rsidRDefault="003C751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66CBC" w:rsidRDefault="00E66CBC">
            <w:pPr>
              <w:rPr>
                <w:color w:val="000000"/>
              </w:rPr>
            </w:pPr>
          </w:p>
        </w:tc>
      </w:tr>
    </w:tbl>
    <w:p w:rsidR="00E66CBC" w:rsidRDefault="00E66CB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7405"/>
      </w:tblGrid>
      <w:tr w:rsidR="00E66C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Манохина Наталья Сергеевна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УЛЯШКИНСКОГО СЕЛЬСКОГО ПОСЕЛЕНИЯ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хутор Верхние</w:t>
            </w:r>
            <w:r>
              <w:rPr>
                <w:color w:val="000000"/>
              </w:rPr>
              <w:t xml:space="preserve"> Грачики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sp15168@donpac.ru</w:t>
            </w:r>
          </w:p>
        </w:tc>
      </w:tr>
    </w:tbl>
    <w:p w:rsidR="00E66CBC" w:rsidRDefault="00E66CB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1"/>
        <w:gridCol w:w="6649"/>
      </w:tblGrid>
      <w:tr w:rsidR="00E66C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E66CBC">
            <w:pPr>
              <w:rPr>
                <w:color w:val="000000"/>
              </w:rPr>
            </w:pP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09.07.2024 17:09:19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09.07.2024 17:09:20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Манохина Наталья Сергеевна (должность: , действует на основании:</w:t>
            </w:r>
            <w:r>
              <w:rPr>
                <w:color w:val="000000"/>
              </w:rPr>
              <w:t xml:space="preserve"> )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09.07.2024 17:09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6114009047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611401001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УЛЯШКИНСКОГО СЕЛЬСКОГО ПОСЕЛЕНИЯ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АДМИН</w:t>
            </w:r>
            <w:r>
              <w:rPr>
                <w:color w:val="000000"/>
              </w:rPr>
              <w:t>ИСТРАЦИЯ УЛЯШКИНСКОГО СЕЛЬСКОГО ПОСЕЛЕНИЯ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1969851</w:t>
            </w:r>
          </w:p>
        </w:tc>
      </w:tr>
      <w:tr w:rsidR="00E66C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CBC" w:rsidRDefault="003C751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 w:rsidSect="00E66CBC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C7515"/>
    <w:rsid w:val="00A77B3E"/>
    <w:rsid w:val="00CA2A55"/>
    <w:rsid w:val="00E6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BC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rsid w:val="00E66C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rsid w:val="00E66C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E66C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2024-11-05T10:36:00Z</dcterms:created>
  <dcterms:modified xsi:type="dcterms:W3CDTF">2024-11-05T10:36:00Z</dcterms:modified>
</cp:coreProperties>
</file>