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90B71" w:rsidTr="00C90B71">
        <w:trPr>
          <w:trHeight w:val="676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C90B71" w:rsidRDefault="00C90B7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C90B71" w:rsidRDefault="00C90B71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УЛЯШКИНСКОГО СЕЛЬСКОГО ПОСЕЛЕНИЯ</w:t>
            </w:r>
          </w:p>
          <w:p w:rsidR="00C90B71" w:rsidRDefault="00C90B71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pBdr>
                <w:bottom w:val="thinThickSmallGap" w:sz="24" w:space="1" w:color="auto"/>
              </w:pBd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  <w:p w:rsidR="00C90B71" w:rsidRDefault="00C90B71">
            <w:pPr>
              <w:pBdr>
                <w:bottom w:val="thinThickSmallGap" w:sz="24" w:space="1" w:color="auto"/>
              </w:pBd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90B71" w:rsidRDefault="00C90B71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545AAE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«05</w:t>
            </w:r>
            <w:r w:rsidR="00C90B71">
              <w:rPr>
                <w:sz w:val="28"/>
                <w:szCs w:val="28"/>
                <w:lang w:eastAsia="en-US"/>
              </w:rPr>
              <w:t xml:space="preserve">» марта 2021г.   </w:t>
            </w:r>
            <w:r>
              <w:rPr>
                <w:sz w:val="28"/>
                <w:szCs w:val="28"/>
                <w:lang w:eastAsia="en-US"/>
              </w:rPr>
              <w:t xml:space="preserve">                             № 7</w:t>
            </w:r>
            <w:r w:rsidR="00C90B71">
              <w:rPr>
                <w:sz w:val="28"/>
                <w:szCs w:val="28"/>
                <w:lang w:eastAsia="en-US"/>
              </w:rPr>
              <w:t xml:space="preserve">                                х. Верхние Грачики </w:t>
            </w:r>
          </w:p>
          <w:p w:rsidR="00C90B71" w:rsidRDefault="00C90B71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введении режима функционирования</w:t>
            </w:r>
          </w:p>
          <w:p w:rsidR="00C90B71" w:rsidRDefault="00C90B71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РЗ ОП РСЧС «Повышенная готовность»  </w:t>
            </w:r>
          </w:p>
          <w:p w:rsidR="00C90B71" w:rsidRDefault="00C90B71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территории Уляшкинского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90B71" w:rsidRDefault="00C90B71"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</w:t>
            </w:r>
          </w:p>
          <w:p w:rsidR="00C90B71" w:rsidRDefault="00C90B71">
            <w:pPr>
              <w:spacing w:line="276" w:lineRule="auto"/>
              <w:ind w:right="4785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spacing w:line="276" w:lineRule="auto"/>
              <w:ind w:right="4785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 с Федеральным законом от 21.12.1994 № 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 постановлением Администрации Каменского района от 28.05.2012 № 484 «О районном звене областной подсистемы единой государственной системы предупреждения и ликвидации чрезвычайных ситуаций» и в целях обеспечения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 граждан в период празднования «Международного женского дня», в целях предупреждения возможных чрезвычайных ситуаций, к своевременному реагированию на чрезвычайные ситуации и происшествия в период празднования 08 марта «Международного женского дня», в выходные дни 06, 07 марта 2021 г.</w:t>
            </w:r>
          </w:p>
          <w:p w:rsidR="00C90B71" w:rsidRDefault="00C90B71">
            <w:pPr>
              <w:tabs>
                <w:tab w:val="left" w:pos="8965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tabs>
                <w:tab w:val="left" w:pos="8965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>
            <w:pPr>
              <w:tabs>
                <w:tab w:val="left" w:pos="8965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ПОСТАНОВЛЯЮ:</w:t>
            </w:r>
          </w:p>
          <w:p w:rsidR="00C90B71" w:rsidRDefault="00C90B71">
            <w:pPr>
              <w:tabs>
                <w:tab w:val="left" w:pos="8965"/>
              </w:tabs>
              <w:spacing w:line="276" w:lineRule="auto"/>
              <w:ind w:right="-1"/>
              <w:jc w:val="both"/>
              <w:rPr>
                <w:sz w:val="28"/>
                <w:szCs w:val="28"/>
                <w:lang w:eastAsia="en-US"/>
              </w:rPr>
            </w:pP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Ввести с 06 марта 2021 года по 08 марта 2021 года режим повышенной готовности  для органов управления и сил муниципальных звеньев РЗ ОП РСЧС </w:t>
            </w: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Привлечь к выполнению мероприятий режима повышенной готовности комиссии по предупреждению и ликвидации чрезвычайных ситуаций и обеспечению пожарной безопасности поселения, силы и средства поселения</w:t>
            </w: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готовность сил и средств, пунктов временного размещения к </w:t>
            </w:r>
            <w:r>
              <w:rPr>
                <w:sz w:val="28"/>
                <w:szCs w:val="28"/>
                <w:lang w:eastAsia="en-US"/>
              </w:rPr>
              <w:lastRenderedPageBreak/>
              <w:t>немедленному реагированию на чрезвычайные ситуации и происшествия</w:t>
            </w: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информирование и проведение разъяснительной работы среди населения о необходимости соблюдения бдительности, мер пожарной безопасности, правил поведения на водоемах, своевременного реагирования на факты террористических угроз и информирования органов внутренних дел и соответствующих служб при их возникновении</w:t>
            </w: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инструктажа по соблюдению мер пожарной безопасности</w:t>
            </w:r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Настоящее постановление вступает в силу со дня его официального обнародования и опубликования на официальном сайте муниципального образования </w:t>
            </w:r>
            <w:hyperlink r:id="rId5" w:history="1">
              <w:r>
                <w:rPr>
                  <w:rStyle w:val="a3"/>
                  <w:sz w:val="28"/>
                  <w:szCs w:val="28"/>
                  <w:shd w:val="clear" w:color="auto" w:fill="FFFFFF"/>
                  <w:lang w:eastAsia="en-US"/>
                </w:rPr>
                <w:t>http://ulyashkinskaya-adm.ru</w:t>
              </w:r>
            </w:hyperlink>
          </w:p>
          <w:p w:rsidR="00C90B71" w:rsidRDefault="00C90B71" w:rsidP="008A495D">
            <w:pPr>
              <w:pStyle w:val="a4"/>
              <w:numPr>
                <w:ilvl w:val="0"/>
                <w:numId w:val="1"/>
              </w:numPr>
              <w:spacing w:line="276" w:lineRule="auto"/>
              <w:ind w:left="34" w:right="-1" w:firstLine="284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постановления оставляю за собой.</w:t>
            </w:r>
          </w:p>
          <w:p w:rsidR="00C90B71" w:rsidRDefault="00C90B71">
            <w:pPr>
              <w:tabs>
                <w:tab w:val="left" w:pos="1373"/>
              </w:tabs>
              <w:spacing w:line="276" w:lineRule="auto"/>
              <w:rPr>
                <w:lang w:eastAsia="en-US"/>
              </w:rPr>
            </w:pPr>
          </w:p>
          <w:p w:rsidR="00C90B71" w:rsidRDefault="00C90B71">
            <w:pPr>
              <w:spacing w:line="276" w:lineRule="auto"/>
              <w:rPr>
                <w:lang w:eastAsia="en-US"/>
              </w:rPr>
            </w:pPr>
          </w:p>
          <w:p w:rsidR="00C90B71" w:rsidRDefault="00C90B71">
            <w:pPr>
              <w:spacing w:line="276" w:lineRule="auto"/>
              <w:rPr>
                <w:lang w:eastAsia="en-US"/>
              </w:rPr>
            </w:pPr>
          </w:p>
          <w:p w:rsidR="00C90B71" w:rsidRDefault="00C90B71">
            <w:pPr>
              <w:spacing w:line="276" w:lineRule="auto"/>
              <w:rPr>
                <w:lang w:eastAsia="en-US"/>
              </w:rPr>
            </w:pPr>
          </w:p>
          <w:p w:rsidR="00C90B71" w:rsidRDefault="00C90B71">
            <w:pPr>
              <w:spacing w:line="276" w:lineRule="auto"/>
              <w:ind w:left="176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C90B71" w:rsidRDefault="00C90B71">
            <w:pPr>
              <w:spacing w:line="276" w:lineRule="auto"/>
              <w:ind w:left="176"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Уляшкинского сельского поселения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Н.С. Манохина</w:t>
            </w:r>
          </w:p>
          <w:p w:rsidR="00C90B71" w:rsidRDefault="00C90B71">
            <w:pPr>
              <w:spacing w:line="276" w:lineRule="auto"/>
              <w:rPr>
                <w:lang w:eastAsia="en-US"/>
              </w:rPr>
            </w:pPr>
          </w:p>
        </w:tc>
      </w:tr>
    </w:tbl>
    <w:p w:rsidR="00C90B71" w:rsidRDefault="00C90B71" w:rsidP="00C90B71">
      <w:pPr>
        <w:rPr>
          <w:sz w:val="28"/>
          <w:szCs w:val="28"/>
        </w:rPr>
      </w:pPr>
    </w:p>
    <w:p w:rsidR="00C90B71" w:rsidRPr="00C90B71" w:rsidRDefault="00C90B71" w:rsidP="00C90B71">
      <w:pPr>
        <w:rPr>
          <w:sz w:val="28"/>
          <w:szCs w:val="28"/>
        </w:rPr>
        <w:sectPr w:rsidR="00C90B71" w:rsidRPr="00C90B71">
          <w:pgSz w:w="11906" w:h="16838"/>
          <w:pgMar w:top="1134" w:right="850" w:bottom="1134" w:left="1701" w:header="708" w:footer="708" w:gutter="0"/>
          <w:cols w:space="720"/>
        </w:sectPr>
      </w:pPr>
    </w:p>
    <w:p w:rsidR="00B02052" w:rsidRDefault="00B02052"/>
    <w:sectPr w:rsidR="00B02052" w:rsidSect="00B0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423"/>
    <w:multiLevelType w:val="hybridMultilevel"/>
    <w:tmpl w:val="26E0C79A"/>
    <w:lvl w:ilvl="0" w:tplc="6E7C0D6C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0B71"/>
    <w:rsid w:val="00545AAE"/>
    <w:rsid w:val="00574685"/>
    <w:rsid w:val="00B02052"/>
    <w:rsid w:val="00B60A3B"/>
    <w:rsid w:val="00C9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B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0B71"/>
    <w:pPr>
      <w:ind w:left="720"/>
      <w:contextualSpacing/>
    </w:pPr>
  </w:style>
  <w:style w:type="paragraph" w:customStyle="1" w:styleId="normal">
    <w:name w:val="normal"/>
    <w:rsid w:val="00C90B71"/>
    <w:pPr>
      <w:spacing w:after="0"/>
      <w:contextualSpacing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yashkinskay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cp:lastPrinted>2021-03-09T10:08:00Z</cp:lastPrinted>
  <dcterms:created xsi:type="dcterms:W3CDTF">2021-03-09T08:55:00Z</dcterms:created>
  <dcterms:modified xsi:type="dcterms:W3CDTF">2021-03-09T10:10:00Z</dcterms:modified>
</cp:coreProperties>
</file>