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6500"/>
          <w:tab w:val="left" w:pos="7200"/>
        </w:tabs>
        <w:jc w:val="center"/>
      </w:pPr>
      <w:r>
        <w:t xml:space="preserve">                                                                                                               </w:t>
      </w: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:rsidR="00C06BD1" w:rsidRP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  <w:r w:rsidRPr="00C06BD1">
        <w:rPr>
          <w:b/>
          <w:sz w:val="28"/>
          <w:szCs w:val="28"/>
        </w:rPr>
        <w:t xml:space="preserve">Сведения о численности муниципальных служащих, </w:t>
      </w:r>
    </w:p>
    <w:p w:rsidR="00C06BD1" w:rsidRP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  <w:r w:rsidRPr="00C06BD1">
        <w:rPr>
          <w:b/>
          <w:sz w:val="28"/>
          <w:szCs w:val="28"/>
        </w:rPr>
        <w:t>работников осуществляющих техническое обеспечение деятельности</w:t>
      </w:r>
    </w:p>
    <w:p w:rsidR="00DB66FF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  <w:r w:rsidRPr="00C06BD1">
        <w:rPr>
          <w:b/>
          <w:sz w:val="28"/>
          <w:szCs w:val="28"/>
        </w:rPr>
        <w:t xml:space="preserve"> Администрации Уляшкинского сельского поселения</w:t>
      </w:r>
      <w:r w:rsidR="00DB66FF">
        <w:rPr>
          <w:b/>
          <w:sz w:val="28"/>
          <w:szCs w:val="28"/>
        </w:rPr>
        <w:t xml:space="preserve"> </w:t>
      </w:r>
    </w:p>
    <w:p w:rsidR="00C06BD1" w:rsidRPr="00C06BD1" w:rsidRDefault="00DB66FF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</w:rPr>
      </w:pPr>
      <w:r>
        <w:rPr>
          <w:b/>
          <w:sz w:val="28"/>
          <w:szCs w:val="28"/>
        </w:rPr>
        <w:t>на 16.11.2020г.</w:t>
      </w: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Манохина Наталья Сергеевна – Глава Администрации Уляшкинского сельского поселения</w:t>
      </w: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Шевырева</w:t>
      </w:r>
      <w:proofErr w:type="spellEnd"/>
      <w:r>
        <w:rPr>
          <w:sz w:val="28"/>
          <w:szCs w:val="28"/>
        </w:rPr>
        <w:t xml:space="preserve"> Светлана Петровна – ведущий специалист по ведению бухгалтерского учета сектора экономики и финансов.</w:t>
      </w: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Новосёлова Елена Ивановна- ведущий специалист.</w:t>
      </w: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Скрылева Дарья Николаевна – ведущий специалист по вопросам имущественных и земельных отношений.</w:t>
      </w: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Алдошина Анастасия Алексеевна – специалист 1 категории.</w:t>
      </w: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Анна Николаевна – специалист 1 категории сектора экономики и финансов.</w:t>
      </w: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spellStart"/>
      <w:r>
        <w:rPr>
          <w:sz w:val="28"/>
          <w:szCs w:val="28"/>
        </w:rPr>
        <w:t>Шевырева</w:t>
      </w:r>
      <w:proofErr w:type="spellEnd"/>
      <w:r>
        <w:rPr>
          <w:sz w:val="28"/>
          <w:szCs w:val="28"/>
        </w:rPr>
        <w:t xml:space="preserve"> Ольга Александровна – старший инспектор, по совместительству инспектор ВУС.</w:t>
      </w: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990"/>
        </w:tabs>
        <w:jc w:val="both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sz w:val="28"/>
          <w:szCs w:val="28"/>
        </w:rPr>
      </w:pPr>
    </w:p>
    <w:p w:rsidR="00C06BD1" w:rsidRDefault="00C06BD1" w:rsidP="00C06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sz w:val="28"/>
          <w:szCs w:val="28"/>
        </w:rPr>
      </w:pPr>
    </w:p>
    <w:p w:rsidR="00757996" w:rsidRDefault="00757996"/>
    <w:sectPr w:rsidR="00757996" w:rsidSect="0075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BD1"/>
    <w:rsid w:val="00757996"/>
    <w:rsid w:val="00C06BD1"/>
    <w:rsid w:val="00C749AD"/>
    <w:rsid w:val="00DB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2020-11-16T10:33:00Z</dcterms:created>
  <dcterms:modified xsi:type="dcterms:W3CDTF">2020-11-16T10:39:00Z</dcterms:modified>
</cp:coreProperties>
</file>