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52" w:rsidRDefault="004A1152" w:rsidP="00156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A1152" w:rsidRDefault="004A1152" w:rsidP="00156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УЛЯШКИНСКОГО СЕЛЬСКОГО ПОСЕЛЕНИЯ</w:t>
      </w:r>
    </w:p>
    <w:p w:rsidR="004A1152" w:rsidRDefault="004A1152" w:rsidP="001569D8">
      <w:pPr>
        <w:jc w:val="center"/>
        <w:rPr>
          <w:b/>
          <w:bCs/>
          <w:sz w:val="28"/>
          <w:szCs w:val="28"/>
        </w:rPr>
      </w:pPr>
    </w:p>
    <w:p w:rsidR="004A1152" w:rsidRDefault="004A1152" w:rsidP="001569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A1152" w:rsidRDefault="004A1152" w:rsidP="001569D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thinThickSmallGap" w:sz="24" w:space="0" w:color="auto"/>
        </w:tblBorders>
        <w:tblLook w:val="00A0"/>
      </w:tblPr>
      <w:tblGrid>
        <w:gridCol w:w="9854"/>
      </w:tblGrid>
      <w:tr w:rsidR="004A1152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A1152" w:rsidRDefault="004A11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1152" w:rsidRDefault="004A1152" w:rsidP="001569D8">
      <w:pPr>
        <w:rPr>
          <w:sz w:val="28"/>
          <w:szCs w:val="28"/>
        </w:rPr>
      </w:pPr>
      <w:r>
        <w:rPr>
          <w:sz w:val="28"/>
          <w:szCs w:val="28"/>
        </w:rPr>
        <w:t>«15» апреля 2020г.                              № 30                               х. Верхние Грачики</w:t>
      </w:r>
    </w:p>
    <w:p w:rsidR="004A1152" w:rsidRDefault="004A1152" w:rsidP="001569D8">
      <w:pPr>
        <w:pStyle w:val="Title"/>
        <w:outlineLvl w:val="0"/>
        <w:rPr>
          <w:b w:val="0"/>
          <w:bCs w:val="0"/>
          <w:sz w:val="28"/>
          <w:szCs w:val="28"/>
        </w:rPr>
      </w:pPr>
    </w:p>
    <w:p w:rsidR="004A1152" w:rsidRDefault="004A1152" w:rsidP="001569D8">
      <w:pPr>
        <w:autoSpaceDE w:val="0"/>
        <w:autoSpaceDN w:val="0"/>
        <w:adjustRightInd w:val="0"/>
        <w:ind w:right="510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окончании отопительного периода </w:t>
      </w:r>
      <w:bookmarkStart w:id="0" w:name="_GoBack"/>
      <w:bookmarkEnd w:id="0"/>
      <w:r>
        <w:rPr>
          <w:color w:val="000000"/>
          <w:sz w:val="28"/>
          <w:szCs w:val="28"/>
        </w:rPr>
        <w:t>2019-2020гг.</w:t>
      </w:r>
    </w:p>
    <w:p w:rsidR="004A1152" w:rsidRDefault="004A1152" w:rsidP="001569D8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4A1152" w:rsidRDefault="004A1152" w:rsidP="001569D8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4A1152" w:rsidRDefault="004A1152" w:rsidP="001569D8">
      <w:pPr>
        <w:pStyle w:val="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Правил «Предоставления коммунальных услуг гражданам» утвержденных постановлением Правительства Российской Федерации №354 от 06 мая 2011 года «О порядке предоставления коммунальных услуг гражданам», в связи с повышением среднесуточной температуры воздуха</w:t>
      </w:r>
    </w:p>
    <w:p w:rsidR="004A1152" w:rsidRDefault="004A1152" w:rsidP="001569D8">
      <w:pPr>
        <w:spacing w:line="264" w:lineRule="auto"/>
        <w:ind w:firstLine="709"/>
        <w:jc w:val="center"/>
        <w:rPr>
          <w:sz w:val="28"/>
          <w:szCs w:val="28"/>
        </w:rPr>
      </w:pPr>
    </w:p>
    <w:p w:rsidR="004A1152" w:rsidRDefault="004A1152" w:rsidP="001569D8">
      <w:pPr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A1152" w:rsidRDefault="004A1152" w:rsidP="001569D8">
      <w:pPr>
        <w:spacing w:line="264" w:lineRule="auto"/>
        <w:ind w:firstLine="709"/>
        <w:jc w:val="both"/>
        <w:rPr>
          <w:sz w:val="28"/>
          <w:szCs w:val="28"/>
        </w:rPr>
      </w:pPr>
    </w:p>
    <w:p w:rsidR="004A1152" w:rsidRDefault="004A1152" w:rsidP="001569D8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Руководителям организаций всех форм собственности, расположенных на территории Уляшкинского сельского поселения завершить отопительный период 2019-2020гг. в учреждениях сельских домов культуры, поселенческих сельских библиотеках и жилых домах, для граждан, проживающих в домах жилищного фонда независимо от форм собственности, пользующихся для  отопления природным газом и не имеющих приборов учета расхода газа, если иное не предусмотрено условиями договора  о приобретении коммунальных ресурсов заключаемого с ресурсоснабжающей организацией с 15.04.2020г. в связи с установившейся положительной температурой наружного воздуха</w:t>
      </w:r>
      <w:r>
        <w:rPr>
          <w:color w:val="000000"/>
          <w:sz w:val="28"/>
          <w:szCs w:val="28"/>
        </w:rPr>
        <w:t>.</w:t>
      </w:r>
    </w:p>
    <w:p w:rsidR="004A1152" w:rsidRDefault="004A1152" w:rsidP="001569D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необходимости, в случае снижения среднесуточной температуры наружного воздуха ниже +8 градусов, рекомендовать руководителям организаций всех форм собственности совместно с Администрацией Уляшкинского сельского поселения и теплоснабжающими организациями оперативно принимать решение о включении систем отопления жилищного фонда, детских дошкольных учреждений, школ и лечебных заведений.</w:t>
      </w:r>
    </w:p>
    <w:p w:rsidR="004A1152" w:rsidRDefault="004A1152" w:rsidP="001569D8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окончании отопительного периода потребляющие или эксплуатирующие организации обязаны в течение суток отключить системы теплопотребления от внешней сети и до окончания ремонтных работ оставить их заполненными.</w:t>
      </w:r>
    </w:p>
    <w:tbl>
      <w:tblPr>
        <w:tblW w:w="13286" w:type="dxa"/>
        <w:tblInd w:w="-106" w:type="dxa"/>
        <w:tblLook w:val="00A0"/>
      </w:tblPr>
      <w:tblGrid>
        <w:gridCol w:w="9639"/>
        <w:gridCol w:w="3647"/>
      </w:tblGrid>
      <w:tr w:rsidR="004A1152">
        <w:trPr>
          <w:trHeight w:val="1276"/>
        </w:trPr>
        <w:tc>
          <w:tcPr>
            <w:tcW w:w="9639" w:type="dxa"/>
            <w:vAlign w:val="bottom"/>
          </w:tcPr>
          <w:p w:rsidR="004A1152" w:rsidRDefault="004A1152" w:rsidP="00F036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bookmarkStart w:id="1" w:name="sub_4"/>
            <w:r>
              <w:rPr>
                <w:color w:val="000000"/>
                <w:sz w:val="28"/>
                <w:szCs w:val="28"/>
              </w:rPr>
              <w:t xml:space="preserve">        4. Контроль за исполнением настоящего постановления возложить на старшего инспектора Администрации Уляшкинского сельского поселения </w:t>
            </w:r>
            <w:bookmarkEnd w:id="1"/>
            <w:r>
              <w:rPr>
                <w:color w:val="000000"/>
                <w:sz w:val="28"/>
                <w:szCs w:val="28"/>
              </w:rPr>
              <w:t>Шевыреву О.А.</w:t>
            </w:r>
          </w:p>
          <w:p w:rsidR="004A1152" w:rsidRDefault="004A1152" w:rsidP="00F036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4A1152" w:rsidRDefault="004A115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Глава Администрации</w:t>
            </w:r>
          </w:p>
          <w:p w:rsidR="004A1152" w:rsidRDefault="004A1152">
            <w:pPr>
              <w:autoSpaceDE w:val="0"/>
              <w:autoSpaceDN w:val="0"/>
              <w:adjustRightInd w:val="0"/>
              <w:ind w:right="-171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Уляшкинского сельского поселения                                              Н.С. Манохина</w:t>
            </w:r>
          </w:p>
        </w:tc>
        <w:tc>
          <w:tcPr>
            <w:tcW w:w="3647" w:type="dxa"/>
            <w:vAlign w:val="bottom"/>
          </w:tcPr>
          <w:p w:rsidR="004A1152" w:rsidRDefault="004A1152" w:rsidP="00F0361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A1152" w:rsidRDefault="004A1152"/>
    <w:sectPr w:rsidR="004A1152" w:rsidSect="005F7328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9D8"/>
    <w:rsid w:val="000F3E94"/>
    <w:rsid w:val="00102BEE"/>
    <w:rsid w:val="001557FC"/>
    <w:rsid w:val="001569D8"/>
    <w:rsid w:val="002D1893"/>
    <w:rsid w:val="003148D9"/>
    <w:rsid w:val="004A1152"/>
    <w:rsid w:val="005F7328"/>
    <w:rsid w:val="0083165E"/>
    <w:rsid w:val="008A38BC"/>
    <w:rsid w:val="009E0263"/>
    <w:rsid w:val="00A81CA5"/>
    <w:rsid w:val="00C41D55"/>
    <w:rsid w:val="00CC2C79"/>
    <w:rsid w:val="00E15693"/>
    <w:rsid w:val="00F03611"/>
    <w:rsid w:val="00F66661"/>
    <w:rsid w:val="00FE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D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569D8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1569D8"/>
    <w:rPr>
      <w:rFonts w:ascii="Times New Roman" w:hAnsi="Times New Roman" w:cs="Times New Roman"/>
      <w:b/>
      <w:bCs/>
      <w:sz w:val="40"/>
      <w:szCs w:val="40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1569D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8A38B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302</Words>
  <Characters>1725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2020-04-14T07:03:00Z</cp:lastPrinted>
  <dcterms:created xsi:type="dcterms:W3CDTF">2018-04-09T06:18:00Z</dcterms:created>
  <dcterms:modified xsi:type="dcterms:W3CDTF">2020-04-14T07:04:00Z</dcterms:modified>
</cp:coreProperties>
</file>