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A7" w:rsidRDefault="008C7783" w:rsidP="008C7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783"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 w:rsidRPr="008C7783"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 w:rsidRPr="008C7783">
        <w:rPr>
          <w:rFonts w:ascii="Times New Roman" w:hAnsi="Times New Roman" w:cs="Times New Roman"/>
          <w:sz w:val="28"/>
          <w:szCs w:val="28"/>
        </w:rPr>
        <w:t xml:space="preserve"> ЦПСДК»</w:t>
      </w:r>
    </w:p>
    <w:p w:rsidR="002E0ACF" w:rsidRPr="008C7783" w:rsidRDefault="002E0ACF" w:rsidP="008C7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783" w:rsidRDefault="008C7783" w:rsidP="008C7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783">
        <w:rPr>
          <w:rFonts w:ascii="Times New Roman" w:hAnsi="Times New Roman" w:cs="Times New Roman"/>
          <w:sz w:val="28"/>
          <w:szCs w:val="28"/>
        </w:rPr>
        <w:t>План работы на ноябрь 2016 года</w:t>
      </w:r>
    </w:p>
    <w:p w:rsidR="002E0ACF" w:rsidRPr="008C7783" w:rsidRDefault="002E0ACF" w:rsidP="008C778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275"/>
        <w:gridCol w:w="1134"/>
        <w:gridCol w:w="1276"/>
        <w:gridCol w:w="1383"/>
      </w:tblGrid>
      <w:tr w:rsidR="008C7783" w:rsidRPr="008C7783" w:rsidTr="008C7783">
        <w:tc>
          <w:tcPr>
            <w:tcW w:w="675" w:type="dxa"/>
          </w:tcPr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7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77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8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75" w:type="dxa"/>
          </w:tcPr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8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783"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83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276" w:type="dxa"/>
          </w:tcPr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8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83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383" w:type="dxa"/>
          </w:tcPr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83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proofErr w:type="gramStart"/>
            <w:r w:rsidRPr="008C77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83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</w:tr>
      <w:tr w:rsidR="008C7783" w:rsidRPr="008C7783" w:rsidTr="008C7783">
        <w:tc>
          <w:tcPr>
            <w:tcW w:w="675" w:type="dxa"/>
          </w:tcPr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83">
              <w:rPr>
                <w:rFonts w:ascii="Times New Roman" w:hAnsi="Times New Roman" w:cs="Times New Roman"/>
                <w:sz w:val="28"/>
                <w:szCs w:val="28"/>
              </w:rPr>
              <w:t>Поздравление. Мероприятие «День единства»</w:t>
            </w:r>
          </w:p>
        </w:tc>
        <w:tc>
          <w:tcPr>
            <w:tcW w:w="1275" w:type="dxa"/>
          </w:tcPr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8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83"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8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76" w:type="dxa"/>
          </w:tcPr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83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1383" w:type="dxa"/>
          </w:tcPr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8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8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8C7783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</w:tr>
      <w:tr w:rsidR="008C7783" w:rsidRPr="008C7783" w:rsidTr="008C7783">
        <w:tc>
          <w:tcPr>
            <w:tcW w:w="675" w:type="dxa"/>
          </w:tcPr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8C7783" w:rsidRPr="008C7783" w:rsidRDefault="008C7783" w:rsidP="008C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783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8C7783">
              <w:rPr>
                <w:rFonts w:ascii="Times New Roman" w:hAnsi="Times New Roman" w:cs="Times New Roman"/>
                <w:sz w:val="28"/>
                <w:szCs w:val="28"/>
              </w:rPr>
              <w:t xml:space="preserve"> – ринг «В единстве наша сила»</w:t>
            </w:r>
          </w:p>
        </w:tc>
        <w:tc>
          <w:tcPr>
            <w:tcW w:w="1275" w:type="dxa"/>
          </w:tcPr>
          <w:p w:rsid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C7783" w:rsidRPr="008C7783" w:rsidTr="008C7783">
        <w:tc>
          <w:tcPr>
            <w:tcW w:w="675" w:type="dxa"/>
          </w:tcPr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8C7783" w:rsidRPr="008C7783" w:rsidRDefault="008C7783" w:rsidP="008C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«Поэт, писатель, гражданин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14.99</w:t>
            </w:r>
          </w:p>
        </w:tc>
        <w:tc>
          <w:tcPr>
            <w:tcW w:w="1276" w:type="dxa"/>
          </w:tcPr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383" w:type="dxa"/>
          </w:tcPr>
          <w:p w:rsid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</w:tr>
      <w:tr w:rsidR="008C7783" w:rsidRPr="008C7783" w:rsidTr="008C7783">
        <w:tc>
          <w:tcPr>
            <w:tcW w:w="675" w:type="dxa"/>
          </w:tcPr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8C7783" w:rsidRPr="008C7783" w:rsidRDefault="008C7783" w:rsidP="008C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гражданственности «Мы вместе - Россия»</w:t>
            </w:r>
          </w:p>
        </w:tc>
        <w:tc>
          <w:tcPr>
            <w:tcW w:w="1275" w:type="dxa"/>
          </w:tcPr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</w:tcPr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383" w:type="dxa"/>
          </w:tcPr>
          <w:p w:rsid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r w:rsidR="002E0A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ктор</w:t>
            </w:r>
          </w:p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</w:tr>
      <w:tr w:rsidR="008C7783" w:rsidRPr="008C7783" w:rsidTr="008C7783">
        <w:tc>
          <w:tcPr>
            <w:tcW w:w="675" w:type="dxa"/>
          </w:tcPr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8C7783" w:rsidRPr="008C7783" w:rsidRDefault="002E0ACF" w:rsidP="002E0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гуляние «День утора Грачики»</w:t>
            </w:r>
          </w:p>
        </w:tc>
        <w:tc>
          <w:tcPr>
            <w:tcW w:w="1275" w:type="dxa"/>
          </w:tcPr>
          <w:p w:rsidR="008C7783" w:rsidRPr="008C7783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8C7783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  <w:p w:rsidR="002E0ACF" w:rsidRPr="008C7783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</w:tcPr>
          <w:p w:rsidR="008C7783" w:rsidRPr="008C7783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8C7783" w:rsidRPr="008C7783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C7783" w:rsidRPr="008C7783" w:rsidTr="008C7783">
        <w:tc>
          <w:tcPr>
            <w:tcW w:w="675" w:type="dxa"/>
          </w:tcPr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8C7783" w:rsidRPr="008C7783" w:rsidRDefault="002E0ACF" w:rsidP="002E0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 «Будь природа другом»</w:t>
            </w:r>
          </w:p>
        </w:tc>
        <w:tc>
          <w:tcPr>
            <w:tcW w:w="1275" w:type="dxa"/>
          </w:tcPr>
          <w:p w:rsidR="008C7783" w:rsidRPr="008C7783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8C7783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2E0ACF" w:rsidRPr="008C7783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</w:tcPr>
          <w:p w:rsidR="008C7783" w:rsidRPr="008C7783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8C7783" w:rsidRPr="008C7783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C7783" w:rsidRPr="008C7783" w:rsidTr="008C7783">
        <w:tc>
          <w:tcPr>
            <w:tcW w:w="675" w:type="dxa"/>
          </w:tcPr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8C7783" w:rsidRPr="008C7783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«Листопад»</w:t>
            </w:r>
          </w:p>
        </w:tc>
        <w:tc>
          <w:tcPr>
            <w:tcW w:w="1275" w:type="dxa"/>
          </w:tcPr>
          <w:p w:rsidR="008C7783" w:rsidRPr="008C7783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C7783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  <w:p w:rsidR="002E0ACF" w:rsidRPr="008C7783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</w:tcPr>
          <w:p w:rsidR="008C7783" w:rsidRPr="008C7783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8C7783" w:rsidRPr="008C7783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C7783" w:rsidRPr="008C7783" w:rsidTr="008C7783">
        <w:tc>
          <w:tcPr>
            <w:tcW w:w="675" w:type="dxa"/>
          </w:tcPr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8C7783" w:rsidRPr="008C7783" w:rsidRDefault="002E0ACF" w:rsidP="002E0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Веселяндию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8C7783" w:rsidRPr="008C7783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8C7783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:rsidR="002E0ACF" w:rsidRPr="008C7783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</w:tcPr>
          <w:p w:rsidR="008C7783" w:rsidRPr="008C7783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8C7783" w:rsidRPr="008C7783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C7783" w:rsidRPr="008C7783" w:rsidTr="008C7783">
        <w:tc>
          <w:tcPr>
            <w:tcW w:w="675" w:type="dxa"/>
          </w:tcPr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8C7783" w:rsidRPr="008C7783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ко Дню матери</w:t>
            </w:r>
          </w:p>
        </w:tc>
        <w:tc>
          <w:tcPr>
            <w:tcW w:w="1275" w:type="dxa"/>
          </w:tcPr>
          <w:p w:rsidR="008C7783" w:rsidRPr="008C7783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C7783" w:rsidRPr="008C7783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22.11-25.11</w:t>
            </w:r>
          </w:p>
        </w:tc>
        <w:tc>
          <w:tcPr>
            <w:tcW w:w="1276" w:type="dxa"/>
          </w:tcPr>
          <w:p w:rsidR="008C7783" w:rsidRPr="008C7783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8C7783" w:rsidRPr="008C7783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E0ACF" w:rsidRPr="008C7783" w:rsidTr="008C7783">
        <w:tc>
          <w:tcPr>
            <w:tcW w:w="675" w:type="dxa"/>
          </w:tcPr>
          <w:p w:rsidR="002E0ACF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2E0ACF" w:rsidRDefault="002E0ACF" w:rsidP="002E0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 «Мама одна навеки»</w:t>
            </w:r>
          </w:p>
        </w:tc>
        <w:tc>
          <w:tcPr>
            <w:tcW w:w="1275" w:type="dxa"/>
          </w:tcPr>
          <w:p w:rsidR="002E0ACF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E0ACF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2E0ACF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76" w:type="dxa"/>
          </w:tcPr>
          <w:p w:rsidR="002E0ACF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2E0ACF" w:rsidRDefault="002E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C7783" w:rsidRPr="008C7783" w:rsidTr="008C7783">
        <w:tc>
          <w:tcPr>
            <w:tcW w:w="675" w:type="dxa"/>
          </w:tcPr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C7783" w:rsidRPr="008C7783" w:rsidRDefault="008C7783" w:rsidP="008C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 по специальному графику</w:t>
            </w:r>
          </w:p>
        </w:tc>
        <w:tc>
          <w:tcPr>
            <w:tcW w:w="1275" w:type="dxa"/>
          </w:tcPr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8C7783" w:rsidRPr="008C7783" w:rsidRDefault="008C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8C7783" w:rsidRPr="008C7783" w:rsidRDefault="008C7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783" w:rsidRPr="008C7783" w:rsidRDefault="008C7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 ____________ Склярова Н.А.</w:t>
      </w:r>
    </w:p>
    <w:sectPr w:rsidR="008C7783" w:rsidRPr="008C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83"/>
    <w:rsid w:val="002E0ACF"/>
    <w:rsid w:val="008C7783"/>
    <w:rsid w:val="00AC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2017-03-16T10:39:00Z</dcterms:created>
  <dcterms:modified xsi:type="dcterms:W3CDTF">2017-03-16T10:57:00Z</dcterms:modified>
</cp:coreProperties>
</file>