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Верхнеграчинского ЦПСДК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/Клопова А. Н./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Кочетовского СДК  по профилактике алкоголизма, наркомании и детских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правонарушений на  </w:t>
      </w:r>
      <w:r>
        <w:rPr>
          <w:sz w:val="28"/>
          <w:szCs w:val="28"/>
        </w:rPr>
        <w:t xml:space="preserve">ноябрь </w:t>
      </w:r>
      <w:r>
        <w:rPr>
          <w:sz w:val="28"/>
          <w:szCs w:val="28"/>
        </w:rPr>
        <w:t>2017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3925"/>
        <w:gridCol w:w="1255"/>
        <w:gridCol w:w="1119"/>
        <w:gridCol w:w="1185"/>
        <w:gridCol w:w="1470"/>
      </w:tblGrid>
      <w:tr>
        <w:trPr/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</w:t>
            </w:r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Тематический час « Женщина, которая пьет».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Тематический час « Спички детям не игрушки». 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Встреча с молодежью . « На пороге взрослой жизни».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Директор Кочетовского СДК __________ Макаренко Е. М.</w:t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6D7A-240C-4204-9D2B-5106887F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LibreOffice/5.3.0.3$Windows_x86 LibreOffice_project/7074905676c47b82bbcfbea1aeefc84afe1c50e1</Application>
  <Pages>1</Pages>
  <Words>79</Words>
  <Characters>446</Characters>
  <CharactersWithSpaces>494</CharactersWithSpaces>
  <Paragraphs>38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2017-10-15T13:26:00Z</dcterms:created>
  <dc:creator>Алексей</dc:creator>
  <dc:description/>
  <dc:language>ru-RU</dc:language>
  <cp:lastModifiedBy/>
  <dcterms:modified xsi:type="dcterms:W3CDTF">2017-11-13T13:52:18Z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