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4" w:rsidRDefault="006A2864" w:rsidP="006A2864">
      <w:pPr>
        <w:pStyle w:val="a3"/>
        <w:spacing w:before="68" w:line="322" w:lineRule="exact"/>
        <w:ind w:left="603" w:right="644"/>
        <w:jc w:val="center"/>
      </w:pPr>
      <w:r>
        <w:t>Отчет о результатах</w:t>
      </w:r>
    </w:p>
    <w:p w:rsidR="006A2864" w:rsidRDefault="006A2864" w:rsidP="006A2864">
      <w:pPr>
        <w:pStyle w:val="a3"/>
        <w:ind w:left="603" w:right="647"/>
        <w:jc w:val="center"/>
      </w:pPr>
      <w:r>
        <w:t>оценки эффективности налоговых расходов муниципального образования Уляшкинское  сельское поселение</w:t>
      </w:r>
    </w:p>
    <w:p w:rsidR="006A2864" w:rsidRDefault="006A2864" w:rsidP="006A2864">
      <w:pPr>
        <w:pStyle w:val="a3"/>
        <w:spacing w:line="322" w:lineRule="exact"/>
        <w:ind w:left="603" w:right="576"/>
        <w:jc w:val="center"/>
      </w:pPr>
      <w:r w:rsidRPr="00406867">
        <w:t>за 2021 год</w:t>
      </w:r>
    </w:p>
    <w:p w:rsidR="006A2864" w:rsidRDefault="006A2864" w:rsidP="006A2864">
      <w:pPr>
        <w:pStyle w:val="a3"/>
        <w:spacing w:line="322" w:lineRule="exact"/>
        <w:ind w:left="0" w:right="264"/>
        <w:jc w:val="right"/>
      </w:pPr>
      <w:r>
        <w:t>11.08.2022г.</w:t>
      </w:r>
    </w:p>
    <w:p w:rsidR="006A2864" w:rsidRDefault="006A2864" w:rsidP="006A2864">
      <w:pPr>
        <w:pStyle w:val="a3"/>
        <w:spacing w:before="1"/>
        <w:ind w:left="0"/>
        <w:jc w:val="left"/>
      </w:pPr>
    </w:p>
    <w:p w:rsidR="006A2864" w:rsidRDefault="006A2864" w:rsidP="006A2864">
      <w:pPr>
        <w:pStyle w:val="a3"/>
        <w:ind w:left="0" w:right="-40"/>
      </w:pPr>
      <w:r>
        <w:t xml:space="preserve">       </w:t>
      </w:r>
      <w:proofErr w:type="gramStart"/>
      <w:r>
        <w:t xml:space="preserve">Оценка эффективности налоговых расходов за 2021 год проведена в соответствии с основными положениями постановления </w:t>
      </w:r>
      <w:r w:rsidRPr="00F9634E">
        <w:t>Правительства Российской Федерации от 22.06.2019  № 796 «Об общих требованиях к оценке налоговых расходов субъектов Российской Федерации и муниципальных</w:t>
      </w:r>
      <w:r>
        <w:t xml:space="preserve"> образований»,  постановлением Администрации Уляшкинского сельского поселения </w:t>
      </w:r>
      <w:r w:rsidRPr="004C67F6">
        <w:rPr>
          <w:color w:val="000000"/>
        </w:rPr>
        <w:t xml:space="preserve">от </w:t>
      </w:r>
      <w:r>
        <w:rPr>
          <w:color w:val="000000"/>
        </w:rPr>
        <w:t xml:space="preserve">21.11.2019 </w:t>
      </w:r>
      <w:r w:rsidRPr="004C67F6">
        <w:rPr>
          <w:color w:val="000000"/>
        </w:rPr>
        <w:t xml:space="preserve"> № </w:t>
      </w:r>
      <w:r>
        <w:rPr>
          <w:color w:val="000000"/>
        </w:rPr>
        <w:t>50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Уляшкинского</w:t>
      </w:r>
      <w:r w:rsidRPr="004C67F6">
        <w:t xml:space="preserve"> сельского поселения и оценки налоговых расходов </w:t>
      </w:r>
      <w:r>
        <w:t xml:space="preserve">Уляшкинского </w:t>
      </w:r>
      <w:r w:rsidRPr="004C67F6">
        <w:t xml:space="preserve"> сельского поселения»</w:t>
      </w:r>
      <w:r>
        <w:t xml:space="preserve"> (далее – Порядок)..</w:t>
      </w:r>
      <w:proofErr w:type="gramEnd"/>
    </w:p>
    <w:p w:rsidR="006A2864" w:rsidRDefault="006A2864" w:rsidP="006A2864">
      <w:pPr>
        <w:pStyle w:val="a3"/>
        <w:spacing w:before="1"/>
        <w:ind w:left="0" w:right="-40"/>
      </w:pPr>
      <w:r>
        <w:t xml:space="preserve">      Для проведения оценки эффективности налоговых расходов Уляшкинского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6A2864" w:rsidRDefault="006A2864" w:rsidP="006A2864">
      <w:pPr>
        <w:pStyle w:val="a3"/>
        <w:ind w:left="0" w:right="-40"/>
      </w:pPr>
      <w:r>
        <w:t xml:space="preserve">       В соответствии с Порядком сформирован реестр налоговых расходов Уляшкинского  сельского поселения, действовавших в 2021 году.</w:t>
      </w:r>
    </w:p>
    <w:p w:rsidR="006A2864" w:rsidRDefault="006A2864" w:rsidP="006A2864">
      <w:pPr>
        <w:pStyle w:val="a3"/>
        <w:ind w:left="0" w:right="-40"/>
      </w:pPr>
      <w:r>
        <w:t xml:space="preserve">       В зависимости от целевой категории определен социальный вид налоговых расходов на территории Уляшкинского  сельского поселения.</w:t>
      </w:r>
    </w:p>
    <w:p w:rsidR="006A2864" w:rsidRDefault="006A2864" w:rsidP="006A2864">
      <w:pPr>
        <w:pStyle w:val="a3"/>
        <w:ind w:left="0" w:right="-40"/>
      </w:pPr>
      <w:r>
        <w:t xml:space="preserve">       В ходе проведения оценки эффективности налоговых расходов осуществлялась оценка целесообразности (</w:t>
      </w:r>
      <w:proofErr w:type="spellStart"/>
      <w:r>
        <w:t>востребованность</w:t>
      </w:r>
      <w:proofErr w:type="spellEnd"/>
      <w:r>
        <w:t xml:space="preserve">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6A2864" w:rsidRDefault="006A2864" w:rsidP="006A2864">
      <w:pPr>
        <w:pStyle w:val="a3"/>
        <w:ind w:left="0" w:right="-40"/>
      </w:pPr>
      <w:r>
        <w:t xml:space="preserve">     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A2864" w:rsidRPr="000C7B3B" w:rsidRDefault="006A2864" w:rsidP="006A2864">
      <w:pPr>
        <w:pStyle w:val="a3"/>
        <w:spacing w:line="320" w:lineRule="exact"/>
        <w:ind w:left="0" w:right="-40"/>
      </w:pPr>
      <w:r>
        <w:t xml:space="preserve">      Решением Собрания депутатов Уляшкинского сельского поселения от 19.11.2010 № 68 «О земельном налоге»  поддержка в виде налоговых льгот по земельному налогу установлена </w:t>
      </w:r>
      <w:r w:rsidRPr="000C7B3B">
        <w:t>для 6 категорий налогоплательщиков, 6 из которых – физические лица.</w:t>
      </w:r>
    </w:p>
    <w:p w:rsidR="006A2864" w:rsidRDefault="006A2864" w:rsidP="006A2864">
      <w:pPr>
        <w:pStyle w:val="a3"/>
        <w:ind w:left="0" w:right="-40"/>
      </w:pPr>
      <w:r>
        <w:t xml:space="preserve">       </w:t>
      </w:r>
      <w:r w:rsidRPr="00A57377">
        <w:t>Объем налоговых и неналоговых доходов бюджета Уляшкинского сельского поселения в 2021 году составил 3308,4 тыс. рублей, из них земельный налог – 1789,0 тыс. рублей.</w:t>
      </w:r>
    </w:p>
    <w:p w:rsidR="006A2864" w:rsidRDefault="006A2864" w:rsidP="006A2864">
      <w:pPr>
        <w:ind w:right="-40" w:firstLine="720"/>
        <w:sectPr w:rsidR="006A2864" w:rsidSect="005C2DCB">
          <w:pgSz w:w="11910" w:h="16840"/>
          <w:pgMar w:top="900" w:right="750" w:bottom="280" w:left="1480" w:header="720" w:footer="720" w:gutter="0"/>
          <w:cols w:space="720"/>
        </w:sectPr>
      </w:pPr>
    </w:p>
    <w:p w:rsidR="006A2864" w:rsidRPr="00A57377" w:rsidRDefault="006A2864" w:rsidP="006A2864">
      <w:pPr>
        <w:pStyle w:val="a3"/>
        <w:spacing w:before="68"/>
        <w:ind w:left="0" w:right="-40"/>
      </w:pPr>
      <w:r>
        <w:lastRenderedPageBreak/>
        <w:t xml:space="preserve">       </w:t>
      </w:r>
      <w:r w:rsidRPr="00A57377">
        <w:t xml:space="preserve">Объем </w:t>
      </w:r>
      <w:r w:rsidRPr="00A57377">
        <w:rPr>
          <w:spacing w:val="2"/>
        </w:rPr>
        <w:t xml:space="preserve">налоговых </w:t>
      </w:r>
      <w:r w:rsidRPr="00A57377">
        <w:t xml:space="preserve">расходов в </w:t>
      </w:r>
      <w:r w:rsidRPr="00A57377">
        <w:rPr>
          <w:spacing w:val="2"/>
        </w:rPr>
        <w:t xml:space="preserve">2021 </w:t>
      </w:r>
      <w:r w:rsidRPr="00A57377">
        <w:t xml:space="preserve">году по </w:t>
      </w:r>
      <w:r w:rsidRPr="00A57377">
        <w:rPr>
          <w:spacing w:val="2"/>
        </w:rPr>
        <w:t xml:space="preserve">данным </w:t>
      </w:r>
      <w:r w:rsidRPr="00A57377">
        <w:t xml:space="preserve">МРИФНС России №21 по Ростовской области составил </w:t>
      </w:r>
      <w:r>
        <w:t>24</w:t>
      </w:r>
      <w:r w:rsidRPr="00A57377">
        <w:t xml:space="preserve"> тыс. рублей, </w:t>
      </w:r>
      <w:r w:rsidRPr="00A57377">
        <w:rPr>
          <w:spacing w:val="2"/>
        </w:rPr>
        <w:t xml:space="preserve">что </w:t>
      </w:r>
      <w:r w:rsidRPr="00A57377">
        <w:t xml:space="preserve">на </w:t>
      </w:r>
      <w:r>
        <w:t>11</w:t>
      </w:r>
      <w:r w:rsidRPr="00A57377">
        <w:t xml:space="preserve"> тыс. рублей или на </w:t>
      </w:r>
      <w:r>
        <w:t>31,4</w:t>
      </w:r>
      <w:r w:rsidRPr="00A57377">
        <w:t xml:space="preserve"> % меньше,  чем за </w:t>
      </w:r>
      <w:r w:rsidRPr="00A57377">
        <w:rPr>
          <w:spacing w:val="2"/>
        </w:rPr>
        <w:t>202</w:t>
      </w:r>
      <w:r>
        <w:rPr>
          <w:spacing w:val="2"/>
        </w:rPr>
        <w:t>0</w:t>
      </w:r>
      <w:r w:rsidRPr="00A57377">
        <w:rPr>
          <w:spacing w:val="2"/>
        </w:rPr>
        <w:t xml:space="preserve"> </w:t>
      </w:r>
      <w:r w:rsidRPr="00A57377">
        <w:t xml:space="preserve">год. Их доля в объеме налоговых и </w:t>
      </w:r>
      <w:r w:rsidRPr="00A57377">
        <w:rPr>
          <w:spacing w:val="2"/>
        </w:rPr>
        <w:t xml:space="preserve">неналоговых </w:t>
      </w:r>
      <w:r w:rsidRPr="00A57377">
        <w:t xml:space="preserve">доходов бюджета Уляшкинского сельского поселения в </w:t>
      </w:r>
      <w:r w:rsidRPr="00A57377">
        <w:rPr>
          <w:spacing w:val="2"/>
        </w:rPr>
        <w:t xml:space="preserve">отчетном </w:t>
      </w:r>
      <w:r w:rsidRPr="00A57377">
        <w:t xml:space="preserve">году </w:t>
      </w:r>
      <w:r w:rsidRPr="00A57377">
        <w:rPr>
          <w:spacing w:val="3"/>
        </w:rPr>
        <w:t>составила 5,7</w:t>
      </w:r>
      <w:r w:rsidRPr="00A57377">
        <w:rPr>
          <w:spacing w:val="4"/>
        </w:rPr>
        <w:t xml:space="preserve"> </w:t>
      </w:r>
      <w:r w:rsidRPr="00A57377">
        <w:t>%.</w:t>
      </w:r>
    </w:p>
    <w:p w:rsidR="006A2864" w:rsidRPr="00A57377" w:rsidRDefault="006A2864" w:rsidP="006A2864">
      <w:pPr>
        <w:pStyle w:val="a3"/>
        <w:spacing w:before="1"/>
        <w:ind w:left="0" w:right="-40"/>
      </w:pPr>
      <w:r w:rsidRPr="00A57377">
        <w:t xml:space="preserve">        Информация о структуре налоговых расходов за период 20</w:t>
      </w:r>
      <w:r>
        <w:t>19</w:t>
      </w:r>
      <w:r w:rsidRPr="00A57377">
        <w:t>-202</w:t>
      </w:r>
      <w:r>
        <w:t>1</w:t>
      </w:r>
      <w:r w:rsidRPr="00A57377">
        <w:t xml:space="preserve"> годов представлена в таблице 1.</w:t>
      </w:r>
    </w:p>
    <w:p w:rsidR="006A2864" w:rsidRPr="00A57377" w:rsidRDefault="006A2864" w:rsidP="006A2864">
      <w:pPr>
        <w:spacing w:line="297" w:lineRule="exact"/>
        <w:ind w:right="-40" w:firstLine="720"/>
        <w:jc w:val="center"/>
        <w:rPr>
          <w:sz w:val="28"/>
          <w:szCs w:val="28"/>
        </w:rPr>
      </w:pPr>
      <w:r w:rsidRPr="00A57377">
        <w:rPr>
          <w:sz w:val="28"/>
          <w:szCs w:val="28"/>
        </w:rPr>
        <w:t>Таблица 1</w:t>
      </w:r>
    </w:p>
    <w:p w:rsidR="006A2864" w:rsidRPr="00A57377" w:rsidRDefault="006A2864" w:rsidP="006A2864">
      <w:pPr>
        <w:spacing w:line="298" w:lineRule="exact"/>
        <w:ind w:right="-40" w:firstLine="720"/>
        <w:jc w:val="center"/>
        <w:rPr>
          <w:sz w:val="28"/>
          <w:szCs w:val="28"/>
        </w:rPr>
      </w:pPr>
      <w:r w:rsidRPr="00A57377">
        <w:rPr>
          <w:sz w:val="28"/>
          <w:szCs w:val="28"/>
        </w:rPr>
        <w:t>Структура налоговых расходов за период 2019-2021 годов</w:t>
      </w:r>
    </w:p>
    <w:p w:rsidR="006A2864" w:rsidRPr="00A57377" w:rsidRDefault="006A2864" w:rsidP="006A2864">
      <w:pPr>
        <w:spacing w:line="298" w:lineRule="exact"/>
        <w:ind w:right="-40" w:firstLine="720"/>
        <w:jc w:val="center"/>
        <w:rPr>
          <w:sz w:val="28"/>
          <w:szCs w:val="28"/>
        </w:rPr>
      </w:pPr>
    </w:p>
    <w:p w:rsidR="006A2864" w:rsidRPr="00A57377" w:rsidRDefault="006A2864" w:rsidP="006A2864">
      <w:pPr>
        <w:spacing w:line="297" w:lineRule="exact"/>
        <w:ind w:right="-40" w:firstLine="720"/>
        <w:jc w:val="center"/>
        <w:rPr>
          <w:sz w:val="28"/>
          <w:szCs w:val="28"/>
        </w:rPr>
      </w:pPr>
      <w:r w:rsidRPr="00A57377">
        <w:tab/>
      </w:r>
      <w:r w:rsidRPr="00A57377">
        <w:tab/>
        <w:t xml:space="preserve">                                                                                                                    </w:t>
      </w:r>
      <w:r w:rsidRPr="00A57377">
        <w:rPr>
          <w:sz w:val="28"/>
          <w:szCs w:val="28"/>
        </w:rPr>
        <w:t>Таблица 1</w:t>
      </w:r>
    </w:p>
    <w:tbl>
      <w:tblPr>
        <w:tblW w:w="960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933"/>
      </w:tblGrid>
      <w:tr w:rsidR="006A2864" w:rsidRPr="00A57377" w:rsidTr="00B26EF3">
        <w:trPr>
          <w:trHeight w:val="251"/>
        </w:trPr>
        <w:tc>
          <w:tcPr>
            <w:tcW w:w="2595" w:type="dxa"/>
            <w:vMerge w:val="restart"/>
          </w:tcPr>
          <w:p w:rsidR="006A2864" w:rsidRPr="00A57377" w:rsidRDefault="006A2864" w:rsidP="00B26EF3">
            <w:pPr>
              <w:pStyle w:val="TableParagraph"/>
              <w:spacing w:line="246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 Наименование</w:t>
            </w:r>
          </w:p>
          <w:p w:rsidR="006A2864" w:rsidRPr="00A57377" w:rsidRDefault="006A2864" w:rsidP="00B26EF3">
            <w:pPr>
              <w:pStyle w:val="TableParagraph"/>
              <w:spacing w:line="250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6A2864" w:rsidRPr="00A57377" w:rsidRDefault="006A2864" w:rsidP="00B26EF3">
            <w:pPr>
              <w:pStyle w:val="TableParagraph"/>
              <w:spacing w:line="232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2019год</w:t>
            </w:r>
          </w:p>
        </w:tc>
        <w:tc>
          <w:tcPr>
            <w:tcW w:w="2414" w:type="dxa"/>
            <w:gridSpan w:val="2"/>
          </w:tcPr>
          <w:p w:rsidR="006A2864" w:rsidRPr="00A57377" w:rsidRDefault="006A2864" w:rsidP="00B26EF3">
            <w:pPr>
              <w:pStyle w:val="TableParagraph"/>
              <w:spacing w:line="232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2020 год</w:t>
            </w:r>
          </w:p>
        </w:tc>
        <w:tc>
          <w:tcPr>
            <w:tcW w:w="2263" w:type="dxa"/>
            <w:gridSpan w:val="2"/>
          </w:tcPr>
          <w:p w:rsidR="006A2864" w:rsidRPr="00A57377" w:rsidRDefault="006A2864" w:rsidP="00B26EF3">
            <w:pPr>
              <w:pStyle w:val="TableParagraph"/>
              <w:spacing w:line="232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2021 год</w:t>
            </w:r>
          </w:p>
        </w:tc>
      </w:tr>
      <w:tr w:rsidR="006A2864" w:rsidRPr="00A57377" w:rsidTr="00B26EF3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6A2864" w:rsidRPr="00A57377" w:rsidRDefault="006A2864" w:rsidP="00B26EF3">
            <w:pPr>
              <w:ind w:right="-4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C9E6ED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тыс</w:t>
            </w:r>
            <w:proofErr w:type="gramStart"/>
            <w:r w:rsidRPr="00A57377">
              <w:rPr>
                <w:sz w:val="28"/>
                <w:szCs w:val="28"/>
              </w:rPr>
              <w:t>.р</w:t>
            </w:r>
            <w:proofErr w:type="gramEnd"/>
            <w:r w:rsidRPr="00A57377">
              <w:rPr>
                <w:sz w:val="28"/>
                <w:szCs w:val="28"/>
              </w:rPr>
              <w:t>ублей</w:t>
            </w:r>
          </w:p>
        </w:tc>
        <w:tc>
          <w:tcPr>
            <w:tcW w:w="992" w:type="dxa"/>
            <w:shd w:val="clear" w:color="auto" w:fill="C9E6ED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1419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тыс. рублей</w:t>
            </w:r>
          </w:p>
        </w:tc>
        <w:tc>
          <w:tcPr>
            <w:tcW w:w="995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1330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тыс</w:t>
            </w:r>
            <w:proofErr w:type="gramStart"/>
            <w:r w:rsidRPr="00A57377">
              <w:rPr>
                <w:sz w:val="28"/>
                <w:szCs w:val="28"/>
              </w:rPr>
              <w:t>.р</w:t>
            </w:r>
            <w:proofErr w:type="gramEnd"/>
            <w:r w:rsidRPr="00A57377">
              <w:rPr>
                <w:sz w:val="28"/>
                <w:szCs w:val="28"/>
              </w:rPr>
              <w:t>ублей</w:t>
            </w:r>
          </w:p>
        </w:tc>
        <w:tc>
          <w:tcPr>
            <w:tcW w:w="933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%</w:t>
            </w:r>
          </w:p>
        </w:tc>
      </w:tr>
      <w:tr w:rsidR="006A2864" w:rsidRPr="00A57377" w:rsidTr="00B26EF3">
        <w:trPr>
          <w:trHeight w:val="60"/>
        </w:trPr>
        <w:tc>
          <w:tcPr>
            <w:tcW w:w="2595" w:type="dxa"/>
          </w:tcPr>
          <w:p w:rsidR="006A2864" w:rsidRPr="00A57377" w:rsidRDefault="006A2864" w:rsidP="00B26EF3">
            <w:pPr>
              <w:pStyle w:val="TableParagraph"/>
              <w:tabs>
                <w:tab w:val="left" w:pos="1511"/>
              </w:tabs>
              <w:ind w:right="-40"/>
              <w:rPr>
                <w:sz w:val="28"/>
                <w:szCs w:val="28"/>
              </w:rPr>
            </w:pPr>
            <w:r w:rsidRPr="00A57377">
              <w:rPr>
                <w:i/>
                <w:sz w:val="28"/>
                <w:szCs w:val="28"/>
              </w:rPr>
              <w:t xml:space="preserve">Социальные </w:t>
            </w:r>
            <w:r w:rsidRPr="00A57377">
              <w:rPr>
                <w:i/>
                <w:spacing w:val="-3"/>
                <w:sz w:val="28"/>
                <w:szCs w:val="28"/>
              </w:rPr>
              <w:t xml:space="preserve">налоговые </w:t>
            </w:r>
            <w:r w:rsidRPr="00A57377">
              <w:rPr>
                <w:i/>
                <w:sz w:val="28"/>
                <w:szCs w:val="28"/>
              </w:rPr>
              <w:t>расход</w:t>
            </w:r>
            <w:proofErr w:type="gramStart"/>
            <w:r w:rsidRPr="00A57377">
              <w:rPr>
                <w:i/>
                <w:sz w:val="28"/>
                <w:szCs w:val="28"/>
              </w:rPr>
              <w:t>ы</w:t>
            </w:r>
            <w:r w:rsidRPr="00A57377">
              <w:rPr>
                <w:spacing w:val="-3"/>
                <w:sz w:val="28"/>
                <w:szCs w:val="28"/>
              </w:rPr>
              <w:t>(</w:t>
            </w:r>
            <w:proofErr w:type="gramEnd"/>
            <w:r w:rsidRPr="00A57377">
              <w:rPr>
                <w:spacing w:val="-3"/>
                <w:sz w:val="28"/>
                <w:szCs w:val="28"/>
              </w:rPr>
              <w:t xml:space="preserve">имеющие </w:t>
            </w:r>
            <w:r w:rsidRPr="00A57377">
              <w:rPr>
                <w:sz w:val="28"/>
                <w:szCs w:val="28"/>
              </w:rPr>
              <w:t>социальную</w:t>
            </w: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52</w:t>
            </w:r>
          </w:p>
        </w:tc>
        <w:tc>
          <w:tcPr>
            <w:tcW w:w="992" w:type="dxa"/>
            <w:shd w:val="clear" w:color="auto" w:fill="C9E6ED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35</w:t>
            </w:r>
          </w:p>
        </w:tc>
        <w:tc>
          <w:tcPr>
            <w:tcW w:w="995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100</w:t>
            </w:r>
          </w:p>
        </w:tc>
        <w:tc>
          <w:tcPr>
            <w:tcW w:w="1330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33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100</w:t>
            </w:r>
          </w:p>
        </w:tc>
      </w:tr>
    </w:tbl>
    <w:p w:rsidR="006A2864" w:rsidRPr="00A57377" w:rsidRDefault="006A2864" w:rsidP="006A2864">
      <w:pPr>
        <w:pStyle w:val="a3"/>
        <w:spacing w:before="8"/>
        <w:ind w:left="0" w:right="-40" w:firstLine="720"/>
        <w:jc w:val="left"/>
        <w:rPr>
          <w:sz w:val="7"/>
        </w:rPr>
      </w:pPr>
    </w:p>
    <w:p w:rsidR="006A2864" w:rsidRDefault="006A2864" w:rsidP="006A2864">
      <w:pPr>
        <w:pStyle w:val="a3"/>
        <w:ind w:left="0" w:right="-40"/>
      </w:pPr>
      <w:r w:rsidRPr="00A57377">
        <w:t xml:space="preserve">        Весь объем  налоговых расходов Уляшкинского сельского поселения в 2021 году представлен льготами по земельному налогу социально незащищенным слоям</w:t>
      </w:r>
      <w:r w:rsidRPr="00A57377">
        <w:rPr>
          <w:spacing w:val="-2"/>
        </w:rPr>
        <w:t xml:space="preserve"> </w:t>
      </w:r>
      <w:r w:rsidRPr="00A57377">
        <w:t>населения.</w:t>
      </w:r>
    </w:p>
    <w:p w:rsidR="006A2864" w:rsidRDefault="006A2864" w:rsidP="006A2864">
      <w:pPr>
        <w:pStyle w:val="a3"/>
        <w:spacing w:before="8"/>
        <w:ind w:left="0" w:right="-40" w:firstLine="720"/>
        <w:jc w:val="left"/>
        <w:rPr>
          <w:b/>
          <w:i/>
          <w:sz w:val="27"/>
        </w:rPr>
      </w:pPr>
    </w:p>
    <w:p w:rsidR="006A2864" w:rsidRDefault="006A2864" w:rsidP="006A2864">
      <w:pPr>
        <w:pStyle w:val="ListParagraph"/>
        <w:numPr>
          <w:ilvl w:val="0"/>
          <w:numId w:val="1"/>
        </w:numPr>
        <w:tabs>
          <w:tab w:val="left" w:pos="772"/>
        </w:tabs>
        <w:ind w:left="0" w:right="-40" w:firstLine="720"/>
        <w:jc w:val="center"/>
        <w:rPr>
          <w:b/>
          <w:sz w:val="28"/>
        </w:rPr>
      </w:pPr>
      <w:r>
        <w:rPr>
          <w:b/>
          <w:sz w:val="28"/>
        </w:rPr>
        <w:t>Оценка эффективности применения социальных налоговых расходов Уляшкинского  сельского поселения</w:t>
      </w:r>
    </w:p>
    <w:p w:rsidR="006A2864" w:rsidRDefault="006A2864" w:rsidP="006A2864">
      <w:pPr>
        <w:pStyle w:val="a3"/>
        <w:spacing w:before="8"/>
        <w:ind w:left="0" w:right="-40" w:firstLine="720"/>
        <w:jc w:val="left"/>
        <w:rPr>
          <w:b/>
          <w:sz w:val="27"/>
        </w:rPr>
      </w:pPr>
    </w:p>
    <w:p w:rsidR="006A2864" w:rsidRDefault="006A2864" w:rsidP="006A2864">
      <w:pPr>
        <w:pStyle w:val="a3"/>
        <w:ind w:left="0" w:right="-40" w:firstLine="540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Уляшкинского сельского поселения от 19.11.2010 № 68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6A2864" w:rsidRDefault="006A2864" w:rsidP="006A2864">
      <w:pPr>
        <w:pStyle w:val="a3"/>
        <w:spacing w:before="10"/>
        <w:ind w:left="0" w:right="-40" w:firstLine="720"/>
        <w:jc w:val="left"/>
        <w:rPr>
          <w:sz w:val="27"/>
        </w:rPr>
      </w:pPr>
    </w:p>
    <w:p w:rsidR="006A2864" w:rsidRPr="00A57377" w:rsidRDefault="006A2864" w:rsidP="006A2864">
      <w:pPr>
        <w:pStyle w:val="a3"/>
        <w:spacing w:line="242" w:lineRule="auto"/>
        <w:ind w:left="0" w:right="-40" w:firstLine="540"/>
        <w:jc w:val="center"/>
      </w:pPr>
      <w:r w:rsidRPr="00A57377">
        <w:t>Информация о налоговых расходах за 2020-2021 год представлена в Таблице 2.</w:t>
      </w:r>
    </w:p>
    <w:p w:rsidR="006A2864" w:rsidRPr="00A57377" w:rsidRDefault="006A2864" w:rsidP="006A2864">
      <w:pPr>
        <w:spacing w:after="6" w:line="294" w:lineRule="exact"/>
        <w:ind w:right="-40" w:firstLine="720"/>
        <w:jc w:val="right"/>
        <w:rPr>
          <w:sz w:val="28"/>
          <w:szCs w:val="28"/>
        </w:rPr>
      </w:pPr>
      <w:r w:rsidRPr="00A57377">
        <w:rPr>
          <w:sz w:val="28"/>
          <w:szCs w:val="28"/>
        </w:rPr>
        <w:t>Таблица 2</w:t>
      </w:r>
    </w:p>
    <w:tbl>
      <w:tblPr>
        <w:tblW w:w="960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516"/>
        <w:gridCol w:w="1277"/>
        <w:gridCol w:w="1267"/>
        <w:gridCol w:w="999"/>
      </w:tblGrid>
      <w:tr w:rsidR="006A2864" w:rsidRPr="00A57377" w:rsidTr="00B26EF3">
        <w:trPr>
          <w:trHeight w:val="254"/>
        </w:trPr>
        <w:tc>
          <w:tcPr>
            <w:tcW w:w="547" w:type="dxa"/>
            <w:vMerge w:val="restart"/>
          </w:tcPr>
          <w:p w:rsidR="006A2864" w:rsidRPr="00A57377" w:rsidRDefault="006A2864" w:rsidP="00B26EF3">
            <w:pPr>
              <w:pStyle w:val="TableParagraph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377">
              <w:rPr>
                <w:sz w:val="28"/>
                <w:szCs w:val="28"/>
              </w:rPr>
              <w:t>/</w:t>
            </w:r>
            <w:proofErr w:type="spellStart"/>
            <w:r w:rsidRPr="00A57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6A2864" w:rsidRPr="00A57377" w:rsidRDefault="006A2864" w:rsidP="00B26EF3">
            <w:pPr>
              <w:pStyle w:val="TableParagraph"/>
              <w:spacing w:before="7"/>
              <w:ind w:right="57" w:firstLine="720"/>
              <w:jc w:val="left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ind w:right="57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Фискальные характеристики           </w:t>
            </w:r>
          </w:p>
          <w:p w:rsidR="006A2864" w:rsidRPr="00A57377" w:rsidRDefault="006A2864" w:rsidP="00B26EF3">
            <w:pPr>
              <w:pStyle w:val="TableParagraph"/>
              <w:ind w:right="57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 налоговых расходов</w:t>
            </w:r>
          </w:p>
        </w:tc>
        <w:tc>
          <w:tcPr>
            <w:tcW w:w="2544" w:type="dxa"/>
            <w:gridSpan w:val="2"/>
          </w:tcPr>
          <w:p w:rsidR="006A2864" w:rsidRPr="00A57377" w:rsidRDefault="006A2864" w:rsidP="00B26EF3">
            <w:pPr>
              <w:pStyle w:val="TableParagraph"/>
              <w:spacing w:line="235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999" w:type="dxa"/>
            <w:vMerge w:val="restart"/>
          </w:tcPr>
          <w:p w:rsidR="006A2864" w:rsidRPr="00A57377" w:rsidRDefault="006A2864" w:rsidP="00B26EF3">
            <w:pPr>
              <w:pStyle w:val="TableParagrap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Темп роста (снижения)2021 года к 2020</w:t>
            </w:r>
          </w:p>
          <w:p w:rsidR="006A2864" w:rsidRPr="00A57377" w:rsidRDefault="006A2864" w:rsidP="00B26EF3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году,</w:t>
            </w:r>
          </w:p>
        </w:tc>
      </w:tr>
      <w:tr w:rsidR="006A2864" w:rsidRPr="00A57377" w:rsidTr="00B26EF3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6A2864" w:rsidRPr="00A57377" w:rsidRDefault="006A2864" w:rsidP="00B26EF3">
            <w:pPr>
              <w:ind w:right="-40" w:firstLine="720"/>
              <w:rPr>
                <w:sz w:val="28"/>
                <w:szCs w:val="28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6A2864" w:rsidRPr="00A57377" w:rsidRDefault="006A2864" w:rsidP="00B26EF3">
            <w:pPr>
              <w:ind w:right="57" w:firstLine="72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2020 год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2021 год (оценка)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6A2864" w:rsidRPr="00A57377" w:rsidRDefault="006A2864" w:rsidP="00B26EF3">
            <w:pPr>
              <w:ind w:right="-40" w:firstLine="720"/>
              <w:jc w:val="center"/>
              <w:rPr>
                <w:sz w:val="28"/>
                <w:szCs w:val="28"/>
              </w:rPr>
            </w:pPr>
          </w:p>
        </w:tc>
      </w:tr>
      <w:tr w:rsidR="006A2864" w:rsidRPr="00A57377" w:rsidTr="00B26EF3">
        <w:trPr>
          <w:trHeight w:val="757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pStyle w:val="TableParagraph"/>
              <w:ind w:right="57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Объем налоговых расходов в результате освобождения от налогообложения социально незащищенных</w:t>
            </w:r>
            <w:r w:rsidRPr="00A57377">
              <w:rPr>
                <w:spacing w:val="53"/>
                <w:sz w:val="28"/>
                <w:szCs w:val="28"/>
              </w:rPr>
              <w:t xml:space="preserve"> </w:t>
            </w:r>
            <w:r w:rsidRPr="00A57377">
              <w:rPr>
                <w:sz w:val="28"/>
                <w:szCs w:val="28"/>
              </w:rPr>
              <w:t>групп населения, тыс. руб.,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                     </w:t>
            </w: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35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</w:t>
            </w: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</w:t>
            </w: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</w:t>
            </w: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</w:t>
            </w: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31,4</w:t>
            </w:r>
          </w:p>
        </w:tc>
      </w:tr>
      <w:tr w:rsidR="006A2864" w:rsidRPr="00A57377" w:rsidTr="00B26EF3">
        <w:trPr>
          <w:trHeight w:val="253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ind w:right="-4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57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в том числе в результате: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ind w:right="-4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ind w:right="-4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ind w:right="-40" w:firstLine="720"/>
              <w:jc w:val="both"/>
              <w:rPr>
                <w:sz w:val="28"/>
                <w:szCs w:val="28"/>
              </w:rPr>
            </w:pPr>
          </w:p>
        </w:tc>
      </w:tr>
      <w:tr w:rsidR="006A2864" w:rsidRPr="00A57377" w:rsidTr="00B26EF3">
        <w:trPr>
          <w:trHeight w:val="2077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lastRenderedPageBreak/>
              <w:t>11.1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pStyle w:val="TableParagraph"/>
              <w:tabs>
                <w:tab w:val="left" w:pos="5081"/>
              </w:tabs>
              <w:ind w:right="57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Освобождения от налогообложения </w:t>
            </w:r>
            <w:r w:rsidRPr="00A57377">
              <w:rPr>
                <w:bCs/>
                <w:sz w:val="28"/>
                <w:szCs w:val="28"/>
              </w:rPr>
      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rPr>
          <w:trHeight w:val="957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11.2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widowControl/>
              <w:ind w:right="57"/>
              <w:jc w:val="both"/>
              <w:rPr>
                <w:bCs/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Освобождения от налогообложения </w:t>
            </w:r>
            <w:r w:rsidRPr="00A57377">
              <w:rPr>
                <w:bCs/>
                <w:sz w:val="28"/>
                <w:szCs w:val="28"/>
              </w:rPr>
              <w:t>инвалидов, имеющих I и II группу инвалидности</w:t>
            </w:r>
          </w:p>
          <w:p w:rsidR="006A2864" w:rsidRPr="00A57377" w:rsidRDefault="006A2864" w:rsidP="00B26EF3">
            <w:pPr>
              <w:pStyle w:val="TableParagraph"/>
              <w:spacing w:line="239" w:lineRule="exact"/>
              <w:ind w:right="57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35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</w:t>
            </w: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</w:t>
            </w:r>
          </w:p>
          <w:p w:rsidR="006A2864" w:rsidRPr="00A57377" w:rsidRDefault="006A2864" w:rsidP="00B26EF3">
            <w:pPr>
              <w:pStyle w:val="TableParagraph"/>
              <w:spacing w:line="249" w:lineRule="exact"/>
              <w:ind w:right="-4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31,4</w:t>
            </w:r>
          </w:p>
        </w:tc>
      </w:tr>
      <w:tr w:rsidR="006A2864" w:rsidRPr="00A57377" w:rsidTr="00B26EF3">
        <w:trPr>
          <w:trHeight w:val="640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11.3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widowControl/>
              <w:ind w:right="57"/>
              <w:jc w:val="both"/>
              <w:rPr>
                <w:bCs/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Освобождения от налогообложения </w:t>
            </w:r>
            <w:r w:rsidRPr="00A57377">
              <w:rPr>
                <w:bCs/>
                <w:sz w:val="28"/>
                <w:szCs w:val="28"/>
              </w:rPr>
              <w:t>участников Великой Отечественной войны;</w:t>
            </w:r>
          </w:p>
          <w:p w:rsidR="006A2864" w:rsidRPr="00A57377" w:rsidRDefault="006A2864" w:rsidP="00B26EF3">
            <w:pPr>
              <w:pStyle w:val="TableParagraph"/>
              <w:spacing w:line="240" w:lineRule="exact"/>
              <w:ind w:right="57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rPr>
          <w:trHeight w:val="1771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11.4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widowControl/>
              <w:ind w:right="57"/>
              <w:jc w:val="both"/>
              <w:rPr>
                <w:bCs/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rPr>
          <w:trHeight w:val="1771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5516" w:type="dxa"/>
          </w:tcPr>
          <w:p w:rsidR="006A2864" w:rsidRPr="003F1250" w:rsidRDefault="006A2864" w:rsidP="00B26EF3">
            <w:pPr>
              <w:widowControl/>
              <w:ind w:right="57"/>
              <w:jc w:val="both"/>
              <w:rPr>
                <w:bCs/>
                <w:sz w:val="28"/>
                <w:szCs w:val="28"/>
              </w:rPr>
            </w:pPr>
            <w:r w:rsidRPr="003F1250">
              <w:rPr>
                <w:sz w:val="28"/>
                <w:szCs w:val="28"/>
              </w:rPr>
              <w:t xml:space="preserve">Освобождения от налогообложения </w:t>
            </w:r>
            <w:r w:rsidRPr="00010C8D">
              <w:rPr>
                <w:sz w:val="28"/>
                <w:szCs w:val="28"/>
              </w:rPr>
              <w:t>граждане, получившие в общую долевую собственность земельные участки в соответствии со статьей 8.2, 8.3 Областного закона Ростовской области от 22.07.2003 № 19-ЗС "О регулировании земельных отношений в Ростовской области в отношении этих участков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rPr>
          <w:trHeight w:val="1890"/>
        </w:trPr>
        <w:tc>
          <w:tcPr>
            <w:tcW w:w="547" w:type="dxa"/>
            <w:tcBorders>
              <w:bottom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1         1.6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6A2864" w:rsidRPr="00A57377" w:rsidRDefault="006A2864" w:rsidP="00B26EF3">
            <w:pPr>
              <w:widowControl/>
              <w:ind w:right="57"/>
              <w:jc w:val="both"/>
              <w:rPr>
                <w:bCs/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Освобождения от налогообложения инвалидов с детства, а также граждан Российской Федерации, проживающих на территории Уляшкинского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rPr>
          <w:trHeight w:val="765"/>
        </w:trPr>
        <w:tc>
          <w:tcPr>
            <w:tcW w:w="547" w:type="dxa"/>
            <w:tcBorders>
              <w:top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6A2864" w:rsidRPr="003F1250" w:rsidRDefault="006A2864" w:rsidP="00B26EF3">
            <w:pPr>
              <w:ind w:right="57"/>
              <w:jc w:val="both"/>
              <w:rPr>
                <w:sz w:val="28"/>
                <w:szCs w:val="28"/>
              </w:rPr>
            </w:pPr>
            <w:r w:rsidRPr="003F1250">
              <w:rPr>
                <w:color w:val="000000"/>
                <w:sz w:val="28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3F1250"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3F1250">
              <w:rPr>
                <w:color w:val="000000"/>
                <w:sz w:val="28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6A2864" w:rsidRPr="00A57377" w:rsidRDefault="006A2864" w:rsidP="00B26EF3">
            <w:pPr>
              <w:pStyle w:val="TableParagraph"/>
              <w:spacing w:line="247" w:lineRule="exact"/>
              <w:ind w:right="-4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2864" w:rsidRPr="00A57377" w:rsidTr="00B2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06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42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2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pStyle w:val="TableParagraph"/>
              <w:spacing w:line="242" w:lineRule="exact"/>
              <w:ind w:right="57"/>
              <w:jc w:val="left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2" w:lineRule="exact"/>
              <w:ind w:right="57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Численность налогоплательщиков, воспользовавшихся  льготой, ед.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42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2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 14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42" w:lineRule="exact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2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6A2864" w:rsidRPr="00A57377" w:rsidRDefault="006A2864" w:rsidP="00B26EF3">
            <w:pPr>
              <w:pStyle w:val="TableParagraph"/>
              <w:spacing w:line="242" w:lineRule="exact"/>
              <w:ind w:right="-40" w:firstLine="720"/>
              <w:jc w:val="left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42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7,1</w:t>
            </w:r>
          </w:p>
        </w:tc>
      </w:tr>
      <w:tr w:rsidR="006A2864" w:rsidRPr="00F82556" w:rsidTr="00B2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3"/>
        </w:trPr>
        <w:tc>
          <w:tcPr>
            <w:tcW w:w="547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3</w:t>
            </w:r>
          </w:p>
        </w:tc>
        <w:tc>
          <w:tcPr>
            <w:tcW w:w="5516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57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Общее количество </w:t>
            </w:r>
          </w:p>
          <w:p w:rsidR="006A2864" w:rsidRPr="00A57377" w:rsidRDefault="006A2864" w:rsidP="00B26EF3">
            <w:pPr>
              <w:pStyle w:val="TableParagraph"/>
              <w:spacing w:line="234" w:lineRule="exact"/>
              <w:ind w:right="57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налогоплательщиков, ед.</w:t>
            </w:r>
          </w:p>
        </w:tc>
        <w:tc>
          <w:tcPr>
            <w:tcW w:w="1277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     596</w:t>
            </w:r>
          </w:p>
        </w:tc>
        <w:tc>
          <w:tcPr>
            <w:tcW w:w="1267" w:type="dxa"/>
          </w:tcPr>
          <w:p w:rsidR="006A2864" w:rsidRPr="00A57377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588</w:t>
            </w:r>
          </w:p>
        </w:tc>
        <w:tc>
          <w:tcPr>
            <w:tcW w:w="999" w:type="dxa"/>
          </w:tcPr>
          <w:p w:rsidR="006A2864" w:rsidRPr="00F82556" w:rsidRDefault="006A2864" w:rsidP="00B26EF3">
            <w:pPr>
              <w:pStyle w:val="TableParagraph"/>
              <w:spacing w:line="234" w:lineRule="exact"/>
              <w:ind w:right="-4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1,6</w:t>
            </w:r>
          </w:p>
        </w:tc>
      </w:tr>
    </w:tbl>
    <w:p w:rsidR="006A2864" w:rsidRDefault="006A2864" w:rsidP="006A2864">
      <w:pPr>
        <w:pStyle w:val="a3"/>
        <w:spacing w:before="89"/>
        <w:ind w:left="0" w:right="-40" w:firstLine="720"/>
        <w:jc w:val="center"/>
        <w:rPr>
          <w:u w:val="single"/>
        </w:rPr>
      </w:pPr>
    </w:p>
    <w:p w:rsidR="006A2864" w:rsidRPr="0000077C" w:rsidRDefault="006A2864" w:rsidP="006A2864">
      <w:pPr>
        <w:pStyle w:val="a3"/>
        <w:spacing w:before="89"/>
        <w:ind w:left="0" w:right="-40" w:firstLine="720"/>
        <w:jc w:val="center"/>
        <w:rPr>
          <w:spacing w:val="-71"/>
          <w:u w:val="single"/>
        </w:rPr>
      </w:pPr>
      <w:r>
        <w:rPr>
          <w:u w:val="single"/>
        </w:rPr>
        <w:lastRenderedPageBreak/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6A2864" w:rsidRDefault="006A2864" w:rsidP="006A2864">
      <w:pPr>
        <w:pStyle w:val="a3"/>
        <w:ind w:left="0" w:right="-40" w:firstLine="720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6A2864" w:rsidRDefault="006A2864" w:rsidP="006A2864">
      <w:pPr>
        <w:pStyle w:val="a3"/>
        <w:spacing w:before="5"/>
        <w:ind w:left="0" w:right="-40" w:firstLine="720"/>
        <w:jc w:val="center"/>
        <w:rPr>
          <w:sz w:val="20"/>
        </w:rPr>
      </w:pPr>
    </w:p>
    <w:p w:rsidR="006A2864" w:rsidRDefault="006A2864" w:rsidP="006A2864">
      <w:pPr>
        <w:pStyle w:val="a3"/>
        <w:spacing w:before="89"/>
        <w:ind w:left="0" w:right="-40"/>
      </w:pPr>
      <w:r>
        <w:t xml:space="preserve">    </w:t>
      </w:r>
      <w:proofErr w:type="gramStart"/>
      <w:r>
        <w:t>В соответствии с пунктам 5  Решения Собрания депутатов Уляшкинского сельского поселения от 19.11.2010  № 68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6A2864" w:rsidRDefault="006A2864" w:rsidP="006A2864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6A2864" w:rsidRDefault="006A2864" w:rsidP="006A286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6A2864" w:rsidRDefault="006A2864" w:rsidP="006A286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6A2864" w:rsidRPr="00ED4292" w:rsidRDefault="006A2864" w:rsidP="006A28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6A2864" w:rsidRPr="00ED4292" w:rsidRDefault="006A2864" w:rsidP="006A28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</w:t>
      </w:r>
      <w:r w:rsidRPr="00010C8D">
        <w:rPr>
          <w:rFonts w:ascii="Times New Roman" w:hAnsi="Times New Roman" w:cs="Times New Roman"/>
          <w:sz w:val="28"/>
          <w:szCs w:val="28"/>
        </w:rPr>
        <w:t>граждане, получившие в общую долевую собственность земельные участки в соответствии со статьей 8.2, 8.3 Областного закона Ростовской области от 22.07.2003 № 19-ЗС "О регулировании земельных отношений в Ростовской области в отношении этих участков</w:t>
      </w:r>
      <w:r w:rsidRPr="00ED4292">
        <w:rPr>
          <w:rFonts w:ascii="Times New Roman" w:hAnsi="Times New Roman" w:cs="Times New Roman"/>
          <w:sz w:val="28"/>
          <w:szCs w:val="28"/>
        </w:rPr>
        <w:t>;</w:t>
      </w:r>
    </w:p>
    <w:p w:rsidR="006A2864" w:rsidRDefault="006A2864" w:rsidP="006A28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Уляшкинского 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6A2864" w:rsidRPr="004B75B6" w:rsidRDefault="006A2864" w:rsidP="006A2864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6A2864" w:rsidRPr="004B75B6" w:rsidRDefault="006A2864" w:rsidP="006A2864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6A2864" w:rsidRPr="00ED4292" w:rsidRDefault="006A2864" w:rsidP="006A2864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6A2864" w:rsidRDefault="006A2864" w:rsidP="006A2864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6A2864" w:rsidRDefault="006A2864" w:rsidP="006A2864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6A2864" w:rsidRDefault="006A2864" w:rsidP="006A2864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6A2864" w:rsidRDefault="006A2864" w:rsidP="006A2864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2020-2021 гг. составила:</w:t>
      </w:r>
    </w:p>
    <w:p w:rsidR="006A2864" w:rsidRDefault="006A2864" w:rsidP="006A2864">
      <w:pPr>
        <w:pStyle w:val="a3"/>
        <w:spacing w:before="68"/>
        <w:ind w:left="-426" w:right="262"/>
      </w:pPr>
    </w:p>
    <w:tbl>
      <w:tblPr>
        <w:tblW w:w="95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5"/>
        <w:gridCol w:w="1574"/>
        <w:gridCol w:w="1986"/>
        <w:gridCol w:w="1840"/>
      </w:tblGrid>
      <w:tr w:rsidR="006A2864" w:rsidRPr="00A57377" w:rsidTr="00B26EF3">
        <w:trPr>
          <w:trHeight w:val="301"/>
        </w:trPr>
        <w:tc>
          <w:tcPr>
            <w:tcW w:w="4115" w:type="dxa"/>
          </w:tcPr>
          <w:p w:rsidR="006A2864" w:rsidRPr="00A57377" w:rsidRDefault="006A2864" w:rsidP="00B26EF3">
            <w:pPr>
              <w:pStyle w:val="TableParagraph"/>
              <w:spacing w:before="41" w:line="240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Показатель</w:t>
            </w:r>
          </w:p>
        </w:tc>
        <w:tc>
          <w:tcPr>
            <w:tcW w:w="1574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2019</w:t>
            </w:r>
          </w:p>
        </w:tc>
        <w:tc>
          <w:tcPr>
            <w:tcW w:w="1986" w:type="dxa"/>
          </w:tcPr>
          <w:p w:rsidR="006A2864" w:rsidRPr="00A57377" w:rsidRDefault="006A2864" w:rsidP="00B26EF3">
            <w:pPr>
              <w:pStyle w:val="TableParagraph"/>
              <w:spacing w:before="41" w:line="240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2020</w:t>
            </w:r>
          </w:p>
        </w:tc>
        <w:tc>
          <w:tcPr>
            <w:tcW w:w="1840" w:type="dxa"/>
          </w:tcPr>
          <w:p w:rsidR="006A2864" w:rsidRPr="00A57377" w:rsidRDefault="006A2864" w:rsidP="00B26EF3">
            <w:pPr>
              <w:pStyle w:val="TableParagraph"/>
              <w:spacing w:line="249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2021</w:t>
            </w:r>
          </w:p>
        </w:tc>
      </w:tr>
      <w:tr w:rsidR="006A2864" w:rsidRPr="00A57377" w:rsidTr="00B26EF3">
        <w:trPr>
          <w:trHeight w:val="758"/>
        </w:trPr>
        <w:tc>
          <w:tcPr>
            <w:tcW w:w="4115" w:type="dxa"/>
          </w:tcPr>
          <w:p w:rsidR="006A2864" w:rsidRPr="00A57377" w:rsidRDefault="006A2864" w:rsidP="00B26EF3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lastRenderedPageBreak/>
              <w:t>Численность</w:t>
            </w:r>
            <w:r w:rsidRPr="00A57377">
              <w:rPr>
                <w:sz w:val="28"/>
                <w:szCs w:val="28"/>
              </w:rPr>
              <w:tab/>
            </w:r>
            <w:r w:rsidRPr="00A57377">
              <w:rPr>
                <w:spacing w:val="-1"/>
                <w:sz w:val="28"/>
                <w:szCs w:val="28"/>
              </w:rPr>
              <w:t xml:space="preserve">плательщиков, </w:t>
            </w:r>
            <w:r w:rsidRPr="00A57377">
              <w:rPr>
                <w:sz w:val="28"/>
                <w:szCs w:val="28"/>
              </w:rPr>
              <w:t>воспользовавшихся  правом</w:t>
            </w:r>
            <w:r w:rsidRPr="00A57377">
              <w:rPr>
                <w:sz w:val="28"/>
                <w:szCs w:val="28"/>
              </w:rPr>
              <w:tab/>
            </w:r>
            <w:proofErr w:type="gramStart"/>
            <w:r w:rsidRPr="00A57377">
              <w:rPr>
                <w:spacing w:val="-9"/>
                <w:sz w:val="28"/>
                <w:szCs w:val="28"/>
              </w:rPr>
              <w:t>на</w:t>
            </w:r>
            <w:proofErr w:type="gramEnd"/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льготы, чел.</w:t>
            </w:r>
          </w:p>
        </w:tc>
        <w:tc>
          <w:tcPr>
            <w:tcW w:w="1574" w:type="dxa"/>
          </w:tcPr>
          <w:p w:rsidR="006A2864" w:rsidRPr="00A57377" w:rsidRDefault="006A2864" w:rsidP="00B26EF3">
            <w:pPr>
              <w:pStyle w:val="TableParagraph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1986" w:type="dxa"/>
          </w:tcPr>
          <w:p w:rsidR="006A2864" w:rsidRPr="00A57377" w:rsidRDefault="006A2864" w:rsidP="00B26EF3">
            <w:pPr>
              <w:pStyle w:val="TableParagraph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14</w:t>
            </w:r>
          </w:p>
        </w:tc>
        <w:tc>
          <w:tcPr>
            <w:tcW w:w="1840" w:type="dxa"/>
          </w:tcPr>
          <w:p w:rsidR="006A2864" w:rsidRPr="00A57377" w:rsidRDefault="006A2864" w:rsidP="00B26EF3">
            <w:pPr>
              <w:pStyle w:val="TableParagraph"/>
              <w:spacing w:before="5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13</w:t>
            </w:r>
          </w:p>
        </w:tc>
      </w:tr>
      <w:tr w:rsidR="006A2864" w:rsidRPr="00A57377" w:rsidTr="00B26EF3">
        <w:trPr>
          <w:trHeight w:val="599"/>
        </w:trPr>
        <w:tc>
          <w:tcPr>
            <w:tcW w:w="4115" w:type="dxa"/>
          </w:tcPr>
          <w:p w:rsidR="006A2864" w:rsidRPr="00A57377" w:rsidRDefault="006A2864" w:rsidP="00B26EF3">
            <w:pPr>
              <w:pStyle w:val="TableParagraph"/>
              <w:spacing w:before="87" w:line="250" w:lineRule="atLeast"/>
              <w:ind w:right="-4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574" w:type="dxa"/>
          </w:tcPr>
          <w:p w:rsidR="006A2864" w:rsidRPr="00A57377" w:rsidRDefault="006A2864" w:rsidP="00B26EF3">
            <w:pPr>
              <w:pStyle w:val="TableParagraph"/>
              <w:spacing w:before="8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588</w:t>
            </w:r>
          </w:p>
        </w:tc>
        <w:tc>
          <w:tcPr>
            <w:tcW w:w="1986" w:type="dxa"/>
          </w:tcPr>
          <w:p w:rsidR="006A2864" w:rsidRPr="00A57377" w:rsidRDefault="006A2864" w:rsidP="00B26EF3">
            <w:pPr>
              <w:pStyle w:val="TableParagraph"/>
              <w:spacing w:before="8"/>
              <w:ind w:right="-40" w:firstLine="720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</w:t>
            </w: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 xml:space="preserve"> 596</w:t>
            </w:r>
          </w:p>
        </w:tc>
        <w:tc>
          <w:tcPr>
            <w:tcW w:w="1840" w:type="dxa"/>
          </w:tcPr>
          <w:p w:rsidR="006A2864" w:rsidRPr="00A57377" w:rsidRDefault="006A2864" w:rsidP="00B26EF3">
            <w:pPr>
              <w:pStyle w:val="TableParagraph"/>
              <w:spacing w:before="8"/>
              <w:ind w:right="-40" w:firstLine="720"/>
              <w:rPr>
                <w:sz w:val="28"/>
                <w:szCs w:val="28"/>
              </w:rPr>
            </w:pPr>
          </w:p>
          <w:p w:rsidR="006A2864" w:rsidRPr="00A57377" w:rsidRDefault="006A2864" w:rsidP="00B26EF3">
            <w:pPr>
              <w:pStyle w:val="TableParagraph"/>
              <w:spacing w:line="238" w:lineRule="exact"/>
              <w:ind w:right="-40" w:firstLine="720"/>
              <w:jc w:val="left"/>
              <w:rPr>
                <w:sz w:val="28"/>
                <w:szCs w:val="28"/>
              </w:rPr>
            </w:pPr>
            <w:r w:rsidRPr="00A57377">
              <w:rPr>
                <w:sz w:val="28"/>
                <w:szCs w:val="28"/>
              </w:rPr>
              <w:t>588</w:t>
            </w:r>
          </w:p>
        </w:tc>
      </w:tr>
      <w:tr w:rsidR="006A2864" w:rsidRPr="00A57377" w:rsidTr="00B26EF3">
        <w:trPr>
          <w:trHeight w:val="357"/>
        </w:trPr>
        <w:tc>
          <w:tcPr>
            <w:tcW w:w="4115" w:type="dxa"/>
          </w:tcPr>
          <w:p w:rsidR="006A2864" w:rsidRPr="00A57377" w:rsidRDefault="006A2864" w:rsidP="00B26EF3">
            <w:pPr>
              <w:pStyle w:val="TableParagraph"/>
              <w:spacing w:before="104" w:line="233" w:lineRule="exact"/>
              <w:ind w:right="-40" w:firstLine="720"/>
              <w:rPr>
                <w:b/>
                <w:sz w:val="28"/>
                <w:szCs w:val="28"/>
              </w:rPr>
            </w:pPr>
            <w:r w:rsidRPr="00A57377">
              <w:rPr>
                <w:b/>
                <w:sz w:val="28"/>
                <w:szCs w:val="28"/>
              </w:rPr>
              <w:t>Востребованность, %</w:t>
            </w:r>
          </w:p>
        </w:tc>
        <w:tc>
          <w:tcPr>
            <w:tcW w:w="1574" w:type="dxa"/>
          </w:tcPr>
          <w:p w:rsidR="006A2864" w:rsidRPr="00A57377" w:rsidRDefault="006A2864" w:rsidP="00B26EF3">
            <w:pPr>
              <w:pStyle w:val="TableParagraph"/>
              <w:spacing w:before="104" w:line="233" w:lineRule="exact"/>
              <w:ind w:right="-40" w:firstLine="720"/>
              <w:jc w:val="left"/>
              <w:rPr>
                <w:b/>
                <w:sz w:val="28"/>
                <w:szCs w:val="28"/>
              </w:rPr>
            </w:pPr>
            <w:r w:rsidRPr="00A57377">
              <w:rPr>
                <w:b/>
                <w:sz w:val="28"/>
                <w:szCs w:val="28"/>
              </w:rPr>
              <w:t>5,1%</w:t>
            </w:r>
          </w:p>
        </w:tc>
        <w:tc>
          <w:tcPr>
            <w:tcW w:w="1986" w:type="dxa"/>
          </w:tcPr>
          <w:p w:rsidR="006A2864" w:rsidRPr="00A57377" w:rsidRDefault="006A2864" w:rsidP="00B26EF3">
            <w:pPr>
              <w:pStyle w:val="TableParagraph"/>
              <w:spacing w:before="104" w:line="233" w:lineRule="exact"/>
              <w:ind w:right="-40" w:firstLine="720"/>
              <w:jc w:val="left"/>
              <w:rPr>
                <w:b/>
                <w:sz w:val="28"/>
                <w:szCs w:val="28"/>
              </w:rPr>
            </w:pPr>
            <w:r w:rsidRPr="00A57377">
              <w:rPr>
                <w:b/>
                <w:sz w:val="28"/>
                <w:szCs w:val="28"/>
              </w:rPr>
              <w:t>2,3%</w:t>
            </w:r>
          </w:p>
        </w:tc>
        <w:tc>
          <w:tcPr>
            <w:tcW w:w="1840" w:type="dxa"/>
          </w:tcPr>
          <w:p w:rsidR="006A2864" w:rsidRPr="00A57377" w:rsidRDefault="006A2864" w:rsidP="00B26EF3">
            <w:pPr>
              <w:pStyle w:val="TableParagraph"/>
              <w:spacing w:before="104" w:line="233" w:lineRule="exact"/>
              <w:ind w:right="-40" w:firstLine="720"/>
              <w:jc w:val="left"/>
              <w:rPr>
                <w:b/>
                <w:sz w:val="28"/>
                <w:szCs w:val="28"/>
              </w:rPr>
            </w:pPr>
            <w:r w:rsidRPr="00A57377">
              <w:rPr>
                <w:b/>
                <w:sz w:val="28"/>
                <w:szCs w:val="28"/>
              </w:rPr>
              <w:t>2,2%</w:t>
            </w:r>
          </w:p>
        </w:tc>
      </w:tr>
    </w:tbl>
    <w:p w:rsidR="006A2864" w:rsidRPr="00A57377" w:rsidRDefault="006A2864" w:rsidP="006A2864">
      <w:pPr>
        <w:pStyle w:val="a3"/>
        <w:spacing w:before="4"/>
        <w:ind w:left="0" w:right="-40" w:firstLine="720"/>
        <w:jc w:val="left"/>
        <w:rPr>
          <w:sz w:val="27"/>
        </w:rPr>
      </w:pPr>
    </w:p>
    <w:p w:rsidR="006A2864" w:rsidRPr="007F1DA9" w:rsidRDefault="006A2864" w:rsidP="006A2864">
      <w:pPr>
        <w:pStyle w:val="a3"/>
        <w:ind w:left="-426" w:right="260" w:hanging="80"/>
      </w:pPr>
      <w:r>
        <w:t xml:space="preserve">       В отчетном году по сравнению с уровнем 2020 года </w:t>
      </w:r>
      <w:proofErr w:type="spellStart"/>
      <w:r>
        <w:t>востребованность</w:t>
      </w:r>
      <w:proofErr w:type="spellEnd"/>
      <w:r>
        <w:t xml:space="preserve"> предоставленных льгот уменьшилась в связи с уменьшением  численности налогоплательщиков.</w:t>
      </w:r>
    </w:p>
    <w:p w:rsidR="006A2864" w:rsidRPr="007F1DA9" w:rsidRDefault="006A2864" w:rsidP="006A2864">
      <w:pP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Уляшкинского</w:t>
      </w:r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6A2864" w:rsidRPr="007F1DA9" w:rsidRDefault="006A2864" w:rsidP="006A2864">
      <w:pP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1DA9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Уляшкинского</w:t>
      </w:r>
      <w:r w:rsidRPr="007F1DA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</w:t>
      </w:r>
      <w:r w:rsidRPr="007F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10. 2017 </w:t>
      </w:r>
      <w:r w:rsidRPr="007F1DA9">
        <w:rPr>
          <w:sz w:val="28"/>
          <w:szCs w:val="28"/>
        </w:rPr>
        <w:t>№ 4</w:t>
      </w:r>
      <w:r>
        <w:rPr>
          <w:sz w:val="28"/>
          <w:szCs w:val="28"/>
        </w:rPr>
        <w:t xml:space="preserve">6  </w:t>
      </w:r>
      <w:r w:rsidRPr="007F1DA9">
        <w:rPr>
          <w:sz w:val="28"/>
          <w:szCs w:val="28"/>
        </w:rPr>
        <w:t xml:space="preserve">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 xml:space="preserve">Уляшкинского 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6A2864" w:rsidRPr="007F1DA9" w:rsidRDefault="006A2864" w:rsidP="006A2864">
      <w:pPr>
        <w:ind w:right="-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1DA9">
        <w:rPr>
          <w:sz w:val="28"/>
          <w:szCs w:val="28"/>
        </w:rPr>
        <w:t>По данным МРИФНС России №</w:t>
      </w:r>
      <w:r>
        <w:rPr>
          <w:sz w:val="28"/>
          <w:szCs w:val="28"/>
        </w:rPr>
        <w:t>21 по Ростовской области за 2021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6A2864" w:rsidRDefault="006A2864" w:rsidP="006A2864">
      <w:pPr>
        <w:pStyle w:val="a3"/>
        <w:spacing w:before="68"/>
        <w:ind w:left="0" w:right="-40"/>
      </w:pPr>
      <w:r>
        <w:t xml:space="preserve"> 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 xml:space="preserve">Уляшкинского 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6A2864" w:rsidRDefault="006A2864" w:rsidP="006A2864">
      <w:pPr>
        <w:pStyle w:val="Heading31"/>
        <w:spacing w:before="7"/>
        <w:ind w:left="0" w:right="-40" w:firstLine="540"/>
      </w:pPr>
      <w:proofErr w:type="gramStart"/>
      <w:r>
        <w:t>Вывод: поскольку налоговый расход носит социальный характер, 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Уляшкинского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Уляшкинского сельского поселения, его действие в 2021 году признано эффективным.</w:t>
      </w:r>
      <w:proofErr w:type="gramEnd"/>
    </w:p>
    <w:p w:rsidR="006A2864" w:rsidRDefault="006A2864" w:rsidP="006A2864">
      <w:pPr>
        <w:pStyle w:val="Heading31"/>
        <w:spacing w:before="7"/>
        <w:ind w:left="0" w:right="-40" w:firstLine="540"/>
      </w:pPr>
      <w:r>
        <w:t xml:space="preserve"> Исходя из результатов проведенной оценки эффективности налоговых расходов Уляшкинского сельского поселения предоставляемых отдельным категориям граждан,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6A2864" w:rsidRDefault="006A2864" w:rsidP="006A2864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Уляшкинского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6A2864" w:rsidRDefault="006A2864" w:rsidP="006A2864">
      <w:pPr>
        <w:ind w:right="-40"/>
      </w:pPr>
    </w:p>
    <w:p w:rsidR="00242744" w:rsidRDefault="00242744"/>
    <w:sectPr w:rsidR="00242744" w:rsidSect="005C2DCB">
      <w:pgSz w:w="11910" w:h="16840"/>
      <w:pgMar w:top="900" w:right="75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64"/>
    <w:rsid w:val="00242744"/>
    <w:rsid w:val="003A1B2D"/>
    <w:rsid w:val="003E03BC"/>
    <w:rsid w:val="00445ABA"/>
    <w:rsid w:val="00475138"/>
    <w:rsid w:val="004A67E1"/>
    <w:rsid w:val="00580277"/>
    <w:rsid w:val="00664F94"/>
    <w:rsid w:val="006A2864"/>
    <w:rsid w:val="00882305"/>
    <w:rsid w:val="008A411C"/>
    <w:rsid w:val="00AE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864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A286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ing31">
    <w:name w:val="Heading 31"/>
    <w:basedOn w:val="a"/>
    <w:rsid w:val="006A2864"/>
    <w:pPr>
      <w:spacing w:before="6"/>
      <w:ind w:left="222" w:firstLine="719"/>
      <w:jc w:val="both"/>
      <w:outlineLvl w:val="3"/>
    </w:pPr>
    <w:rPr>
      <w:b/>
      <w:bCs/>
      <w:i/>
      <w:sz w:val="28"/>
      <w:szCs w:val="28"/>
    </w:rPr>
  </w:style>
  <w:style w:type="paragraph" w:customStyle="1" w:styleId="ListParagraph">
    <w:name w:val="List Paragraph"/>
    <w:basedOn w:val="a"/>
    <w:rsid w:val="006A2864"/>
    <w:pPr>
      <w:ind w:left="222" w:firstLine="719"/>
    </w:pPr>
  </w:style>
  <w:style w:type="paragraph" w:customStyle="1" w:styleId="TableParagraph">
    <w:name w:val="Table Paragraph"/>
    <w:basedOn w:val="a"/>
    <w:rsid w:val="006A2864"/>
    <w:pPr>
      <w:jc w:val="center"/>
    </w:pPr>
  </w:style>
  <w:style w:type="paragraph" w:customStyle="1" w:styleId="ConsPlusNonformat">
    <w:name w:val="ConsPlusNonformat"/>
    <w:uiPriority w:val="99"/>
    <w:rsid w:val="006A2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2022-08-19T06:27:00Z</dcterms:created>
  <dcterms:modified xsi:type="dcterms:W3CDTF">2022-08-19T06:27:00Z</dcterms:modified>
</cp:coreProperties>
</file>