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8" w:rsidRDefault="007A3671" w:rsidP="009E2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671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Уляшкинского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>Каменского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ЦПСДК»</w:t>
      </w:r>
    </w:p>
    <w:p w:rsid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br/>
        <w:t>ко Дню пожилого человека</w:t>
      </w:r>
    </w:p>
    <w:p w:rsid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679"/>
        <w:gridCol w:w="1524"/>
        <w:gridCol w:w="1913"/>
        <w:gridCol w:w="1915"/>
      </w:tblGrid>
      <w:tr w:rsidR="007A3671" w:rsidTr="007A3671">
        <w:tc>
          <w:tcPr>
            <w:tcW w:w="540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24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13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3671" w:rsidTr="007A3671">
        <w:tc>
          <w:tcPr>
            <w:tcW w:w="540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«Будьте всегда молоды»</w:t>
            </w:r>
          </w:p>
        </w:tc>
        <w:tc>
          <w:tcPr>
            <w:tcW w:w="1524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13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5" w:type="dxa"/>
          </w:tcPr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7A3671" w:rsidRDefault="007A3671" w:rsidP="007A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</w:t>
            </w:r>
            <w:proofErr w:type="spellEnd"/>
          </w:p>
        </w:tc>
      </w:tr>
    </w:tbl>
    <w:p w:rsid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671" w:rsidRPr="007A3671" w:rsidRDefault="007A3671" w:rsidP="007A3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ЦПСДК__________А.Н.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</w:p>
    <w:sectPr w:rsidR="007A3671" w:rsidRPr="007A3671" w:rsidSect="00D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71"/>
    <w:rsid w:val="007A3671"/>
    <w:rsid w:val="009E2B77"/>
    <w:rsid w:val="00CD1AE8"/>
    <w:rsid w:val="00D0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2017-09-03T20:18:00Z</dcterms:created>
  <dcterms:modified xsi:type="dcterms:W3CDTF">2017-09-04T12:01:00Z</dcterms:modified>
</cp:coreProperties>
</file>